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211" w:rsidRPr="00C33211" w:rsidRDefault="00C33211" w:rsidP="00C33211">
      <w:pPr>
        <w:spacing w:before="100" w:beforeAutospacing="1" w:after="100" w:afterAutospacing="1"/>
        <w:jc w:val="center"/>
        <w:rPr>
          <w:rFonts w:ascii="Arial Narrow" w:hAnsi="Arial Narrow"/>
          <w:b/>
          <w:sz w:val="40"/>
          <w:szCs w:val="40"/>
        </w:rPr>
      </w:pPr>
      <w:r w:rsidRPr="00C33211">
        <w:rPr>
          <w:rFonts w:ascii="Arial Narrow" w:hAnsi="Arial Narrow"/>
          <w:b/>
          <w:sz w:val="40"/>
          <w:szCs w:val="40"/>
        </w:rPr>
        <w:t xml:space="preserve">Ana Cañas, </w:t>
      </w:r>
      <w:proofErr w:type="spellStart"/>
      <w:r w:rsidRPr="00C33211">
        <w:rPr>
          <w:rFonts w:ascii="Arial Narrow" w:hAnsi="Arial Narrow"/>
          <w:b/>
          <w:sz w:val="40"/>
          <w:szCs w:val="40"/>
        </w:rPr>
        <w:t>Affonsinho</w:t>
      </w:r>
      <w:proofErr w:type="spellEnd"/>
      <w:r w:rsidRPr="00C33211">
        <w:rPr>
          <w:rFonts w:ascii="Arial Narrow" w:hAnsi="Arial Narrow"/>
          <w:b/>
          <w:sz w:val="40"/>
          <w:szCs w:val="40"/>
        </w:rPr>
        <w:t xml:space="preserve">, Marina Machado e </w:t>
      </w:r>
      <w:proofErr w:type="spellStart"/>
      <w:r w:rsidRPr="00C33211">
        <w:rPr>
          <w:rFonts w:ascii="Arial Narrow" w:hAnsi="Arial Narrow"/>
          <w:b/>
          <w:sz w:val="40"/>
          <w:szCs w:val="40"/>
        </w:rPr>
        <w:t>Iconili</w:t>
      </w:r>
      <w:proofErr w:type="spellEnd"/>
      <w:r w:rsidRPr="00C33211">
        <w:rPr>
          <w:rFonts w:ascii="Arial Narrow" w:hAnsi="Arial Narrow"/>
          <w:b/>
          <w:sz w:val="40"/>
          <w:szCs w:val="40"/>
        </w:rPr>
        <w:t xml:space="preserve"> homenageiam Rita </w:t>
      </w:r>
      <w:r>
        <w:rPr>
          <w:rFonts w:ascii="Arial Narrow" w:hAnsi="Arial Narrow"/>
          <w:b/>
          <w:sz w:val="40"/>
          <w:szCs w:val="40"/>
        </w:rPr>
        <w:t>L</w:t>
      </w:r>
      <w:r w:rsidR="00B02554">
        <w:rPr>
          <w:rFonts w:ascii="Arial Narrow" w:hAnsi="Arial Narrow"/>
          <w:b/>
          <w:sz w:val="40"/>
          <w:szCs w:val="40"/>
        </w:rPr>
        <w:t xml:space="preserve">ee no projeto </w:t>
      </w:r>
      <w:proofErr w:type="gramStart"/>
      <w:r w:rsidR="00B02554">
        <w:rPr>
          <w:rFonts w:ascii="Arial Narrow" w:hAnsi="Arial Narrow"/>
          <w:b/>
          <w:sz w:val="40"/>
          <w:szCs w:val="40"/>
        </w:rPr>
        <w:t>Compositores.</w:t>
      </w:r>
      <w:proofErr w:type="gramEnd"/>
      <w:r w:rsidR="00B02554">
        <w:rPr>
          <w:rFonts w:ascii="Arial Narrow" w:hAnsi="Arial Narrow"/>
          <w:b/>
          <w:sz w:val="40"/>
          <w:szCs w:val="40"/>
        </w:rPr>
        <w:t>BR</w:t>
      </w:r>
      <w:r w:rsidRPr="00C33211">
        <w:rPr>
          <w:rFonts w:ascii="Arial Narrow" w:hAnsi="Arial Narrow"/>
          <w:b/>
          <w:sz w:val="40"/>
          <w:szCs w:val="40"/>
        </w:rPr>
        <w:t xml:space="preserve"> 19/11 </w:t>
      </w:r>
      <w:r>
        <w:rPr>
          <w:rFonts w:ascii="Arial Narrow" w:hAnsi="Arial Narrow"/>
          <w:b/>
          <w:sz w:val="40"/>
          <w:szCs w:val="40"/>
        </w:rPr>
        <w:t>–</w:t>
      </w:r>
      <w:r w:rsidRPr="00C33211">
        <w:rPr>
          <w:rFonts w:ascii="Arial Narrow" w:hAnsi="Arial Narrow"/>
          <w:b/>
          <w:sz w:val="40"/>
          <w:szCs w:val="40"/>
        </w:rPr>
        <w:t xml:space="preserve"> </w:t>
      </w:r>
      <w:r>
        <w:rPr>
          <w:rFonts w:ascii="Arial Narrow" w:hAnsi="Arial Narrow"/>
          <w:b/>
          <w:sz w:val="40"/>
          <w:szCs w:val="40"/>
        </w:rPr>
        <w:t>Terça</w:t>
      </w:r>
      <w:r w:rsidRPr="00C33211">
        <w:rPr>
          <w:rFonts w:ascii="Arial Narrow" w:hAnsi="Arial Narrow"/>
          <w:b/>
          <w:sz w:val="40"/>
          <w:szCs w:val="40"/>
        </w:rPr>
        <w:t xml:space="preserve"> </w:t>
      </w:r>
      <w:r>
        <w:rPr>
          <w:rFonts w:ascii="Arial Narrow" w:hAnsi="Arial Narrow"/>
          <w:b/>
          <w:sz w:val="40"/>
          <w:szCs w:val="40"/>
        </w:rPr>
        <w:t>–</w:t>
      </w:r>
      <w:r w:rsidRPr="00C33211">
        <w:rPr>
          <w:rFonts w:ascii="Arial Narrow" w:hAnsi="Arial Narrow"/>
          <w:b/>
          <w:sz w:val="40"/>
          <w:szCs w:val="40"/>
        </w:rPr>
        <w:t xml:space="preserve"> </w:t>
      </w:r>
      <w:r>
        <w:rPr>
          <w:rFonts w:ascii="Arial Narrow" w:hAnsi="Arial Narrow"/>
          <w:b/>
          <w:sz w:val="40"/>
          <w:szCs w:val="40"/>
        </w:rPr>
        <w:t>Ingressos à venda</w:t>
      </w:r>
    </w:p>
    <w:p w:rsidR="00C33211" w:rsidRDefault="00C33211" w:rsidP="00C33211">
      <w:pPr>
        <w:spacing w:before="100" w:beforeAutospacing="1" w:after="100" w:afterAutospacing="1"/>
        <w:jc w:val="both"/>
        <w:rPr>
          <w:rFonts w:ascii="Arial Narrow" w:hAnsi="Arial Narrow"/>
          <w:i/>
          <w:sz w:val="24"/>
          <w:szCs w:val="24"/>
        </w:rPr>
      </w:pPr>
      <w:r>
        <w:rPr>
          <w:rFonts w:ascii="Arial Narrow" w:hAnsi="Arial Narrow"/>
          <w:b/>
          <w:i/>
          <w:sz w:val="24"/>
          <w:szCs w:val="24"/>
        </w:rPr>
        <w:br/>
      </w:r>
      <w:proofErr w:type="gramStart"/>
      <w:r>
        <w:rPr>
          <w:rFonts w:ascii="Arial Narrow" w:hAnsi="Arial Narrow"/>
          <w:i/>
          <w:sz w:val="24"/>
          <w:szCs w:val="24"/>
        </w:rPr>
        <w:t>“…</w:t>
      </w:r>
      <w:proofErr w:type="gramEnd"/>
      <w:r>
        <w:rPr>
          <w:rFonts w:ascii="Arial Narrow" w:hAnsi="Arial Narrow"/>
          <w:i/>
          <w:sz w:val="24"/>
          <w:szCs w:val="24"/>
        </w:rPr>
        <w:t xml:space="preserve">Irrequieta, corajosa, curiosa e com uma impressão digital que se reconhece a cada nota, cada palavra, cada atitude. (…) Rita Lee é uma das maiores letristas do planeta mesmo, é provocativa, cheia de imagens, a lente que ela observa as coisas é especial, tem humor, acidez. (…) que cantora, que timbre, que facilidade com as palavras, a dicção impecável”. </w:t>
      </w:r>
      <w:r>
        <w:rPr>
          <w:rFonts w:ascii="Arial Narrow" w:hAnsi="Arial Narrow"/>
          <w:sz w:val="24"/>
          <w:szCs w:val="24"/>
        </w:rPr>
        <w:t>Ed Motta - Revista Cult abril/2012</w:t>
      </w:r>
      <w:r w:rsidR="004F25F6">
        <w:rPr>
          <w:rFonts w:ascii="Arial Narrow" w:hAnsi="Arial Narrow"/>
          <w:sz w:val="24"/>
          <w:szCs w:val="24"/>
        </w:rPr>
        <w:t>.</w:t>
      </w:r>
    </w:p>
    <w:p w:rsidR="00C33211" w:rsidRDefault="00C33211" w:rsidP="00C33211">
      <w:pPr>
        <w:jc w:val="both"/>
      </w:pPr>
      <w:r>
        <w:rPr>
          <w:rFonts w:ascii="Arial Narrow" w:hAnsi="Arial Narrow"/>
          <w:sz w:val="24"/>
          <w:szCs w:val="24"/>
        </w:rPr>
        <w:t xml:space="preserve">Por esses e tantos outros adjetivos que a tornam quase inclassificável, Rita Lee é a homenageada deste mês no projeto </w:t>
      </w:r>
      <w:proofErr w:type="gramStart"/>
      <w:r>
        <w:rPr>
          <w:rFonts w:ascii="Arial Narrow" w:hAnsi="Arial Narrow"/>
          <w:b/>
          <w:sz w:val="24"/>
          <w:szCs w:val="24"/>
        </w:rPr>
        <w:t>Compositores.</w:t>
      </w:r>
      <w:proofErr w:type="gramEnd"/>
      <w:r>
        <w:rPr>
          <w:rFonts w:ascii="Arial Narrow" w:hAnsi="Arial Narrow"/>
          <w:b/>
          <w:sz w:val="24"/>
          <w:szCs w:val="24"/>
        </w:rPr>
        <w:t>BR.</w:t>
      </w:r>
      <w:r>
        <w:rPr>
          <w:rFonts w:ascii="Arial Narrow" w:hAnsi="Arial Narrow"/>
          <w:sz w:val="24"/>
          <w:szCs w:val="24"/>
        </w:rPr>
        <w:t xml:space="preserve"> No próximo dia </w:t>
      </w:r>
      <w:r>
        <w:rPr>
          <w:rFonts w:ascii="Arial Narrow" w:hAnsi="Arial Narrow"/>
          <w:b/>
          <w:sz w:val="24"/>
          <w:szCs w:val="24"/>
        </w:rPr>
        <w:t>19 de novembro (terça-feira), às 20 horas</w:t>
      </w:r>
      <w:r>
        <w:rPr>
          <w:rFonts w:ascii="Arial Narrow" w:hAnsi="Arial Narrow"/>
          <w:sz w:val="24"/>
          <w:szCs w:val="24"/>
        </w:rPr>
        <w:t xml:space="preserve">, a moderna </w:t>
      </w:r>
      <w:r>
        <w:rPr>
          <w:rFonts w:ascii="Arial Narrow" w:hAnsi="Arial Narrow"/>
          <w:b/>
          <w:sz w:val="24"/>
          <w:szCs w:val="24"/>
        </w:rPr>
        <w:t>Ana Cañas</w:t>
      </w:r>
      <w:r>
        <w:rPr>
          <w:rFonts w:ascii="Arial Narrow" w:hAnsi="Arial Narrow"/>
          <w:sz w:val="24"/>
          <w:szCs w:val="24"/>
        </w:rPr>
        <w:t xml:space="preserve">, acompanhada de sua banda e tendo como convidados especiais os mineiros </w:t>
      </w:r>
      <w:proofErr w:type="spellStart"/>
      <w:r>
        <w:rPr>
          <w:rFonts w:ascii="Arial Narrow" w:hAnsi="Arial Narrow"/>
          <w:b/>
          <w:sz w:val="24"/>
          <w:szCs w:val="24"/>
        </w:rPr>
        <w:t>Affonsinho</w:t>
      </w:r>
      <w:proofErr w:type="spellEnd"/>
      <w:r>
        <w:rPr>
          <w:rFonts w:ascii="Arial Narrow" w:hAnsi="Arial Narrow"/>
          <w:b/>
          <w:sz w:val="24"/>
          <w:szCs w:val="24"/>
        </w:rPr>
        <w:t xml:space="preserve"> e Marina Machado</w:t>
      </w:r>
      <w:r>
        <w:rPr>
          <w:rFonts w:ascii="Arial Narrow" w:hAnsi="Arial Narrow"/>
          <w:sz w:val="24"/>
          <w:szCs w:val="24"/>
        </w:rPr>
        <w:t xml:space="preserve">, e os não menos descolados integrantes do grupo </w:t>
      </w:r>
      <w:proofErr w:type="spellStart"/>
      <w:r>
        <w:rPr>
          <w:rFonts w:ascii="Arial Narrow" w:hAnsi="Arial Narrow"/>
          <w:b/>
          <w:sz w:val="24"/>
          <w:szCs w:val="24"/>
        </w:rPr>
        <w:t>Iconili</w:t>
      </w:r>
      <w:proofErr w:type="spellEnd"/>
      <w:r>
        <w:rPr>
          <w:rFonts w:ascii="Arial Narrow" w:hAnsi="Arial Narrow"/>
          <w:sz w:val="24"/>
          <w:szCs w:val="24"/>
        </w:rPr>
        <w:t xml:space="preserve"> subirão ao palco do Grande Teatro do </w:t>
      </w:r>
      <w:proofErr w:type="spellStart"/>
      <w:r>
        <w:rPr>
          <w:rFonts w:ascii="Arial Narrow" w:hAnsi="Arial Narrow"/>
          <w:sz w:val="24"/>
          <w:szCs w:val="24"/>
        </w:rPr>
        <w:t>Sesc</w:t>
      </w:r>
      <w:proofErr w:type="spellEnd"/>
      <w:r>
        <w:rPr>
          <w:rFonts w:ascii="Arial Narrow" w:hAnsi="Arial Narrow"/>
          <w:sz w:val="24"/>
          <w:szCs w:val="24"/>
        </w:rPr>
        <w:t xml:space="preserve"> Palladium para interpretarem releituras cantadas e instrumentais da obra de Rita Lee.</w:t>
      </w:r>
    </w:p>
    <w:p w:rsidR="00C33211" w:rsidRDefault="00C33211" w:rsidP="00C33211">
      <w:pPr>
        <w:jc w:val="both"/>
      </w:pPr>
      <w:r>
        <w:t> </w:t>
      </w:r>
    </w:p>
    <w:p w:rsidR="00C33211" w:rsidRDefault="00C33211" w:rsidP="00C33211">
      <w:pPr>
        <w:jc w:val="both"/>
        <w:rPr>
          <w:rFonts w:ascii="Arial Narrow" w:hAnsi="Arial Narrow"/>
          <w:color w:val="000000"/>
          <w:sz w:val="24"/>
          <w:szCs w:val="24"/>
        </w:rPr>
      </w:pPr>
      <w:r>
        <w:rPr>
          <w:rFonts w:ascii="Arial Narrow" w:hAnsi="Arial Narrow"/>
          <w:color w:val="000000"/>
          <w:sz w:val="24"/>
          <w:szCs w:val="24"/>
        </w:rPr>
        <w:t xml:space="preserve">Mantendo o formato já conhecido do público, a primeira parte do show será dedicada ao repertório instrumental, </w:t>
      </w:r>
      <w:r w:rsidR="00187627">
        <w:rPr>
          <w:rFonts w:ascii="Arial Narrow" w:hAnsi="Arial Narrow"/>
          <w:color w:val="000000"/>
          <w:sz w:val="24"/>
          <w:szCs w:val="24"/>
        </w:rPr>
        <w:t xml:space="preserve">com a apresentação do grupo </w:t>
      </w:r>
      <w:proofErr w:type="spellStart"/>
      <w:r w:rsidR="00187627">
        <w:rPr>
          <w:rFonts w:ascii="Arial Narrow" w:hAnsi="Arial Narrow"/>
          <w:color w:val="000000"/>
          <w:sz w:val="24"/>
          <w:szCs w:val="24"/>
        </w:rPr>
        <w:t>Iconili</w:t>
      </w:r>
      <w:proofErr w:type="spellEnd"/>
      <w:r w:rsidR="00187627">
        <w:rPr>
          <w:rFonts w:ascii="Arial Narrow" w:hAnsi="Arial Narrow"/>
          <w:color w:val="000000"/>
          <w:sz w:val="24"/>
          <w:szCs w:val="24"/>
        </w:rPr>
        <w:t xml:space="preserve"> interpretando </w:t>
      </w:r>
      <w:r>
        <w:rPr>
          <w:rFonts w:ascii="Arial Narrow" w:hAnsi="Arial Narrow"/>
          <w:color w:val="000000"/>
          <w:sz w:val="24"/>
          <w:szCs w:val="24"/>
        </w:rPr>
        <w:t xml:space="preserve">sucessos </w:t>
      </w:r>
      <w:r w:rsidR="00FE3B48">
        <w:rPr>
          <w:rFonts w:ascii="Arial Narrow" w:hAnsi="Arial Narrow"/>
          <w:color w:val="000000"/>
          <w:sz w:val="24"/>
          <w:szCs w:val="24"/>
        </w:rPr>
        <w:t xml:space="preserve">como </w:t>
      </w:r>
      <w:r w:rsidR="00FE3B48" w:rsidRPr="00FE3B48">
        <w:rPr>
          <w:rFonts w:ascii="Arial Narrow" w:hAnsi="Arial Narrow"/>
          <w:b/>
          <w:color w:val="000000"/>
          <w:sz w:val="24"/>
          <w:szCs w:val="24"/>
        </w:rPr>
        <w:t>“Ando meio desligado”</w:t>
      </w:r>
      <w:r w:rsidR="00FE3B48">
        <w:rPr>
          <w:rFonts w:ascii="Arial Narrow" w:hAnsi="Arial Narrow"/>
          <w:color w:val="000000"/>
          <w:sz w:val="24"/>
          <w:szCs w:val="24"/>
        </w:rPr>
        <w:t xml:space="preserve">, </w:t>
      </w:r>
      <w:r w:rsidR="00FE3B48" w:rsidRPr="00FE3B48">
        <w:rPr>
          <w:rFonts w:ascii="Arial Narrow" w:hAnsi="Arial Narrow"/>
          <w:b/>
          <w:color w:val="000000"/>
          <w:sz w:val="24"/>
          <w:szCs w:val="24"/>
        </w:rPr>
        <w:t>“Mania de Você”,</w:t>
      </w:r>
      <w:r w:rsidR="00FE3B48">
        <w:rPr>
          <w:rFonts w:ascii="Arial Narrow" w:hAnsi="Arial Narrow"/>
          <w:color w:val="000000"/>
          <w:sz w:val="24"/>
          <w:szCs w:val="24"/>
        </w:rPr>
        <w:t xml:space="preserve"> </w:t>
      </w:r>
      <w:r w:rsidR="00FE3B48" w:rsidRPr="00FE3B48">
        <w:rPr>
          <w:rFonts w:ascii="Arial Narrow" w:hAnsi="Arial Narrow"/>
          <w:b/>
          <w:color w:val="000000"/>
          <w:sz w:val="24"/>
          <w:szCs w:val="24"/>
        </w:rPr>
        <w:t>“Fruto Proibido”</w:t>
      </w:r>
      <w:r w:rsidR="00FE3B48">
        <w:rPr>
          <w:rFonts w:ascii="Arial Narrow" w:hAnsi="Arial Narrow"/>
          <w:color w:val="000000"/>
          <w:sz w:val="24"/>
          <w:szCs w:val="24"/>
        </w:rPr>
        <w:t xml:space="preserve">, entre outros </w:t>
      </w:r>
      <w:r>
        <w:rPr>
          <w:rFonts w:ascii="Arial Narrow" w:hAnsi="Arial Narrow"/>
          <w:color w:val="000000"/>
          <w:sz w:val="24"/>
          <w:szCs w:val="24"/>
        </w:rPr>
        <w:t xml:space="preserve">que estarão presentes também na segunda parte do show, onde prevalece a força da palavra cantada. </w:t>
      </w:r>
    </w:p>
    <w:p w:rsidR="00C33211" w:rsidRDefault="00C33211" w:rsidP="00C33211">
      <w:pPr>
        <w:jc w:val="both"/>
        <w:rPr>
          <w:rFonts w:ascii="Arial Narrow" w:hAnsi="Arial Narrow"/>
          <w:color w:val="000000"/>
          <w:sz w:val="24"/>
          <w:szCs w:val="24"/>
        </w:rPr>
      </w:pPr>
    </w:p>
    <w:p w:rsidR="00C33211" w:rsidRPr="00187627" w:rsidRDefault="00C33211" w:rsidP="00C33211">
      <w:pPr>
        <w:jc w:val="both"/>
        <w:rPr>
          <w:rFonts w:ascii="Arial Narrow" w:hAnsi="Arial Narrow"/>
          <w:sz w:val="24"/>
          <w:szCs w:val="24"/>
        </w:rPr>
      </w:pPr>
      <w:r w:rsidRPr="00187627">
        <w:rPr>
          <w:rFonts w:ascii="Arial Narrow" w:hAnsi="Arial Narrow"/>
          <w:color w:val="000000"/>
          <w:sz w:val="24"/>
          <w:szCs w:val="24"/>
        </w:rPr>
        <w:t>Ana C</w:t>
      </w:r>
      <w:r w:rsidR="004C6FEB">
        <w:rPr>
          <w:rFonts w:ascii="Arial Narrow" w:hAnsi="Arial Narrow"/>
          <w:color w:val="000000"/>
          <w:sz w:val="24"/>
          <w:szCs w:val="24"/>
        </w:rPr>
        <w:t>añas irá revisitar canções como</w:t>
      </w:r>
      <w:r w:rsidRPr="00187627">
        <w:rPr>
          <w:rFonts w:ascii="Arial Narrow" w:hAnsi="Arial Narrow"/>
          <w:color w:val="000000"/>
          <w:sz w:val="24"/>
          <w:szCs w:val="24"/>
        </w:rPr>
        <w:t xml:space="preserve"> "</w:t>
      </w:r>
      <w:r w:rsidRPr="00187627">
        <w:rPr>
          <w:rStyle w:val="Forte"/>
          <w:rFonts w:ascii="Arial Narrow" w:hAnsi="Arial Narrow"/>
          <w:color w:val="000000"/>
          <w:sz w:val="24"/>
          <w:szCs w:val="24"/>
        </w:rPr>
        <w:t>E</w:t>
      </w:r>
      <w:r w:rsidRPr="00187627">
        <w:rPr>
          <w:rStyle w:val="Forte"/>
          <w:rFonts w:ascii="Arial Narrow" w:hAnsi="Arial Narrow" w:cs="Arial"/>
          <w:color w:val="000000"/>
          <w:sz w:val="24"/>
          <w:szCs w:val="24"/>
        </w:rPr>
        <w:t xml:space="preserve">u e meu gato", "Luz </w:t>
      </w:r>
      <w:proofErr w:type="spellStart"/>
      <w:proofErr w:type="gramStart"/>
      <w:r w:rsidRPr="00187627">
        <w:rPr>
          <w:rStyle w:val="Forte"/>
          <w:rFonts w:ascii="Arial Narrow" w:hAnsi="Arial Narrow" w:cs="Arial"/>
          <w:color w:val="000000"/>
          <w:sz w:val="24"/>
          <w:szCs w:val="24"/>
        </w:rPr>
        <w:t>del</w:t>
      </w:r>
      <w:proofErr w:type="spellEnd"/>
      <w:proofErr w:type="gramEnd"/>
      <w:r w:rsidRPr="00187627">
        <w:rPr>
          <w:rStyle w:val="Forte"/>
          <w:rFonts w:ascii="Arial Narrow" w:hAnsi="Arial Narrow" w:cs="Arial"/>
          <w:color w:val="000000"/>
          <w:sz w:val="24"/>
          <w:szCs w:val="24"/>
        </w:rPr>
        <w:t xml:space="preserve"> </w:t>
      </w:r>
      <w:proofErr w:type="spellStart"/>
      <w:r w:rsidRPr="00187627">
        <w:rPr>
          <w:rStyle w:val="Forte"/>
          <w:rFonts w:ascii="Arial Narrow" w:hAnsi="Arial Narrow" w:cs="Arial"/>
          <w:color w:val="000000"/>
          <w:sz w:val="24"/>
          <w:szCs w:val="24"/>
        </w:rPr>
        <w:t>fue</w:t>
      </w:r>
      <w:r w:rsidR="00FE3B48">
        <w:rPr>
          <w:rStyle w:val="Forte"/>
          <w:rFonts w:ascii="Arial Narrow" w:hAnsi="Arial Narrow" w:cs="Arial"/>
          <w:color w:val="000000"/>
          <w:sz w:val="24"/>
          <w:szCs w:val="24"/>
        </w:rPr>
        <w:t>go</w:t>
      </w:r>
      <w:proofErr w:type="spellEnd"/>
      <w:r w:rsidR="00FE3B48">
        <w:rPr>
          <w:rStyle w:val="Forte"/>
          <w:rFonts w:ascii="Arial Narrow" w:hAnsi="Arial Narrow" w:cs="Arial"/>
          <w:color w:val="000000"/>
          <w:sz w:val="24"/>
          <w:szCs w:val="24"/>
        </w:rPr>
        <w:t xml:space="preserve">", "Esse tal de roque </w:t>
      </w:r>
      <w:proofErr w:type="spellStart"/>
      <w:r w:rsidR="00FE3B48">
        <w:rPr>
          <w:rStyle w:val="Forte"/>
          <w:rFonts w:ascii="Arial Narrow" w:hAnsi="Arial Narrow" w:cs="Arial"/>
          <w:color w:val="000000"/>
          <w:sz w:val="24"/>
          <w:szCs w:val="24"/>
        </w:rPr>
        <w:t>enrow</w:t>
      </w:r>
      <w:proofErr w:type="spellEnd"/>
      <w:r w:rsidR="00FE3B48">
        <w:rPr>
          <w:rStyle w:val="Forte"/>
          <w:rFonts w:ascii="Arial Narrow" w:hAnsi="Arial Narrow" w:cs="Arial"/>
          <w:color w:val="000000"/>
          <w:sz w:val="24"/>
          <w:szCs w:val="24"/>
        </w:rPr>
        <w:t>"</w:t>
      </w:r>
      <w:r w:rsidRPr="00187627">
        <w:rPr>
          <w:rStyle w:val="Forte"/>
          <w:rFonts w:ascii="Arial Narrow" w:hAnsi="Arial Narrow" w:cs="Arial"/>
          <w:color w:val="000000"/>
          <w:sz w:val="24"/>
          <w:szCs w:val="24"/>
        </w:rPr>
        <w:t>, "Doce vampiro", "</w:t>
      </w:r>
      <w:proofErr w:type="spellStart"/>
      <w:r w:rsidRPr="00187627">
        <w:rPr>
          <w:rStyle w:val="Forte"/>
          <w:rFonts w:ascii="Arial Narrow" w:hAnsi="Arial Narrow" w:cs="Arial"/>
          <w:color w:val="000000"/>
          <w:sz w:val="24"/>
          <w:szCs w:val="24"/>
        </w:rPr>
        <w:t>Pagu</w:t>
      </w:r>
      <w:proofErr w:type="spellEnd"/>
      <w:r w:rsidRPr="00187627">
        <w:rPr>
          <w:rStyle w:val="Forte"/>
          <w:rFonts w:ascii="Arial Narrow" w:hAnsi="Arial Narrow" w:cs="Arial"/>
          <w:color w:val="000000"/>
          <w:sz w:val="24"/>
          <w:szCs w:val="24"/>
        </w:rPr>
        <w:t xml:space="preserve">", "Desculpe o </w:t>
      </w:r>
      <w:proofErr w:type="spellStart"/>
      <w:r w:rsidRPr="00187627">
        <w:rPr>
          <w:rStyle w:val="Forte"/>
          <w:rFonts w:ascii="Arial Narrow" w:hAnsi="Arial Narrow" w:cs="Arial"/>
          <w:color w:val="000000"/>
          <w:sz w:val="24"/>
          <w:szCs w:val="24"/>
        </w:rPr>
        <w:t>auê</w:t>
      </w:r>
      <w:proofErr w:type="spellEnd"/>
      <w:r w:rsidRPr="00187627">
        <w:rPr>
          <w:rStyle w:val="Forte"/>
          <w:rFonts w:ascii="Arial Narrow" w:hAnsi="Arial Narrow" w:cs="Arial"/>
          <w:color w:val="000000"/>
          <w:sz w:val="24"/>
          <w:szCs w:val="24"/>
        </w:rPr>
        <w:t>", "Jardins da babilônia", "Mamãe natureza"</w:t>
      </w:r>
      <w:r w:rsidRPr="00187627">
        <w:rPr>
          <w:rStyle w:val="apple-style-span"/>
          <w:rFonts w:ascii="Arial Narrow" w:hAnsi="Arial Narrow" w:cs="Arial"/>
          <w:color w:val="000000"/>
          <w:sz w:val="24"/>
          <w:szCs w:val="24"/>
        </w:rPr>
        <w:t>, </w:t>
      </w:r>
      <w:r w:rsidRPr="00187627">
        <w:rPr>
          <w:rFonts w:ascii="Arial Narrow" w:hAnsi="Arial Narrow"/>
          <w:color w:val="000000"/>
          <w:sz w:val="24"/>
          <w:szCs w:val="24"/>
        </w:rPr>
        <w:t xml:space="preserve">entre outras, além das dobradinhas surpresas com </w:t>
      </w:r>
      <w:proofErr w:type="spellStart"/>
      <w:r w:rsidRPr="00187627">
        <w:rPr>
          <w:rFonts w:ascii="Arial Narrow" w:hAnsi="Arial Narrow"/>
          <w:color w:val="000000"/>
          <w:sz w:val="24"/>
          <w:szCs w:val="24"/>
        </w:rPr>
        <w:t>Affonsinho</w:t>
      </w:r>
      <w:proofErr w:type="spellEnd"/>
      <w:r w:rsidRPr="00187627">
        <w:rPr>
          <w:rFonts w:ascii="Arial Narrow" w:hAnsi="Arial Narrow"/>
          <w:color w:val="000000"/>
          <w:sz w:val="24"/>
          <w:szCs w:val="24"/>
        </w:rPr>
        <w:t xml:space="preserve"> </w:t>
      </w:r>
      <w:r w:rsidRPr="00187627">
        <w:rPr>
          <w:rFonts w:ascii="Arial Narrow" w:hAnsi="Arial Narrow"/>
          <w:i/>
          <w:color w:val="000000"/>
          <w:sz w:val="24"/>
          <w:szCs w:val="24"/>
        </w:rPr>
        <w:t xml:space="preserve">e </w:t>
      </w:r>
      <w:r w:rsidRPr="00187627">
        <w:rPr>
          <w:rFonts w:ascii="Arial Narrow" w:hAnsi="Arial Narrow"/>
          <w:color w:val="000000"/>
          <w:sz w:val="24"/>
          <w:szCs w:val="24"/>
        </w:rPr>
        <w:t>Marina Machado</w:t>
      </w:r>
      <w:r w:rsidRPr="00187627">
        <w:rPr>
          <w:rFonts w:ascii="Arial Narrow" w:hAnsi="Arial Narrow"/>
          <w:iCs/>
          <w:color w:val="000000"/>
          <w:sz w:val="24"/>
          <w:szCs w:val="24"/>
        </w:rPr>
        <w:t>.</w:t>
      </w:r>
    </w:p>
    <w:p w:rsidR="00C33211" w:rsidRDefault="00C33211" w:rsidP="00C33211">
      <w:pPr>
        <w:jc w:val="both"/>
        <w:rPr>
          <w:rFonts w:ascii="Arial Narrow" w:hAnsi="Arial Narrow"/>
          <w:color w:val="000000"/>
          <w:sz w:val="24"/>
          <w:szCs w:val="24"/>
        </w:rPr>
      </w:pPr>
      <w:r>
        <w:t> </w:t>
      </w:r>
    </w:p>
    <w:p w:rsidR="00C33211" w:rsidRDefault="00C33211" w:rsidP="00C33211">
      <w:pPr>
        <w:jc w:val="both"/>
        <w:rPr>
          <w:rFonts w:ascii="Arial Narrow" w:hAnsi="Arial Narrow"/>
          <w:color w:val="000000"/>
          <w:sz w:val="24"/>
          <w:szCs w:val="24"/>
        </w:rPr>
      </w:pPr>
      <w:r>
        <w:rPr>
          <w:rFonts w:ascii="Arial Narrow" w:hAnsi="Arial Narrow"/>
          <w:color w:val="000000"/>
          <w:sz w:val="24"/>
          <w:szCs w:val="24"/>
        </w:rPr>
        <w:t xml:space="preserve">Este ano, o </w:t>
      </w:r>
      <w:proofErr w:type="gramStart"/>
      <w:r>
        <w:rPr>
          <w:rFonts w:ascii="Arial Narrow" w:hAnsi="Arial Narrow"/>
          <w:color w:val="000000"/>
          <w:sz w:val="24"/>
          <w:szCs w:val="24"/>
        </w:rPr>
        <w:t>Compositores.</w:t>
      </w:r>
      <w:proofErr w:type="gramEnd"/>
      <w:r>
        <w:rPr>
          <w:rFonts w:ascii="Arial Narrow" w:hAnsi="Arial Narrow"/>
          <w:color w:val="000000"/>
          <w:sz w:val="24"/>
          <w:szCs w:val="24"/>
        </w:rPr>
        <w:t>BR, além de manter seu conceito original de reverenciar os grandes compositores da Música Popular Brasileira, volta seu olhar às composições das mulheres, que tanto engrandecem nossa música.</w:t>
      </w:r>
      <w:r>
        <w:rPr>
          <w:rStyle w:val="Forte"/>
          <w:rFonts w:ascii="Arial Narrow" w:hAnsi="Arial Narrow"/>
          <w:b w:val="0"/>
          <w:bCs w:val="0"/>
          <w:color w:val="000000"/>
          <w:sz w:val="24"/>
          <w:szCs w:val="24"/>
        </w:rPr>
        <w:t xml:space="preserve"> Em dezembro, o projeto encerra sua programação 2013 tendo Zeca </w:t>
      </w:r>
      <w:proofErr w:type="spellStart"/>
      <w:r>
        <w:rPr>
          <w:rStyle w:val="Forte"/>
          <w:rFonts w:ascii="Arial Narrow" w:hAnsi="Arial Narrow"/>
          <w:b w:val="0"/>
          <w:bCs w:val="0"/>
          <w:color w:val="000000"/>
          <w:sz w:val="24"/>
          <w:szCs w:val="24"/>
        </w:rPr>
        <w:t>Baleiro</w:t>
      </w:r>
      <w:proofErr w:type="spellEnd"/>
      <w:r>
        <w:rPr>
          <w:rStyle w:val="Forte"/>
          <w:rFonts w:ascii="Arial Narrow" w:hAnsi="Arial Narrow"/>
          <w:b w:val="0"/>
          <w:bCs w:val="0"/>
          <w:color w:val="000000"/>
          <w:sz w:val="24"/>
          <w:szCs w:val="24"/>
        </w:rPr>
        <w:t xml:space="preserve"> e Thiago Nunes Quarteto homenageando Chiquinha Gonzaga. </w:t>
      </w:r>
    </w:p>
    <w:p w:rsidR="00C33211" w:rsidRDefault="00C33211" w:rsidP="00C33211">
      <w:pPr>
        <w:jc w:val="both"/>
        <w:rPr>
          <w:rFonts w:ascii="Arial Narrow" w:hAnsi="Arial Narrow"/>
          <w:sz w:val="24"/>
          <w:szCs w:val="24"/>
        </w:rPr>
      </w:pPr>
      <w:r>
        <w:t> </w:t>
      </w:r>
    </w:p>
    <w:p w:rsidR="00C33211" w:rsidRDefault="00C33211" w:rsidP="00C33211">
      <w:pPr>
        <w:jc w:val="both"/>
        <w:rPr>
          <w:rFonts w:ascii="Arial Narrow" w:hAnsi="Arial Narrow"/>
          <w:sz w:val="24"/>
          <w:szCs w:val="24"/>
        </w:rPr>
      </w:pPr>
      <w:r>
        <w:rPr>
          <w:rFonts w:ascii="Arial Narrow" w:hAnsi="Arial Narrow"/>
          <w:color w:val="000000"/>
          <w:sz w:val="24"/>
          <w:szCs w:val="24"/>
        </w:rPr>
        <w:t xml:space="preserve">Os ingressos já estão à venda nas bilheterias do Palladium e pelo site ingresso.com. Os preços variam de R$ 10 a R$ 40 reais, mais 1 kg de alimento não perecível. O projeto </w:t>
      </w:r>
      <w:proofErr w:type="gramStart"/>
      <w:r>
        <w:rPr>
          <w:rFonts w:ascii="Arial Narrow" w:hAnsi="Arial Narrow"/>
          <w:color w:val="000000"/>
          <w:sz w:val="24"/>
          <w:szCs w:val="24"/>
        </w:rPr>
        <w:t>Compositores.</w:t>
      </w:r>
      <w:proofErr w:type="gramEnd"/>
      <w:r>
        <w:rPr>
          <w:rFonts w:ascii="Arial Narrow" w:hAnsi="Arial Narrow"/>
          <w:color w:val="000000"/>
          <w:sz w:val="24"/>
          <w:szCs w:val="24"/>
        </w:rPr>
        <w:t xml:space="preserve">BR é uma realização do </w:t>
      </w:r>
      <w:proofErr w:type="spellStart"/>
      <w:r>
        <w:rPr>
          <w:rFonts w:ascii="Arial Narrow" w:hAnsi="Arial Narrow"/>
          <w:color w:val="000000"/>
          <w:sz w:val="24"/>
          <w:szCs w:val="24"/>
        </w:rPr>
        <w:t>Sesc</w:t>
      </w:r>
      <w:proofErr w:type="spellEnd"/>
      <w:r>
        <w:rPr>
          <w:rFonts w:ascii="Arial Narrow" w:hAnsi="Arial Narrow"/>
          <w:color w:val="000000"/>
          <w:sz w:val="24"/>
          <w:szCs w:val="24"/>
        </w:rPr>
        <w:t xml:space="preserve">, integrado ao Sistema </w:t>
      </w:r>
      <w:proofErr w:type="spellStart"/>
      <w:r>
        <w:rPr>
          <w:rFonts w:ascii="Arial Narrow" w:hAnsi="Arial Narrow"/>
          <w:color w:val="000000"/>
          <w:sz w:val="24"/>
          <w:szCs w:val="24"/>
        </w:rPr>
        <w:t>Fecomércio</w:t>
      </w:r>
      <w:proofErr w:type="spellEnd"/>
      <w:r>
        <w:rPr>
          <w:rFonts w:ascii="Arial Narrow" w:hAnsi="Arial Narrow"/>
          <w:color w:val="000000"/>
          <w:sz w:val="24"/>
          <w:szCs w:val="24"/>
        </w:rPr>
        <w:t xml:space="preserve"> MG, com produção,</w:t>
      </w:r>
      <w:r w:rsidR="00890FCC">
        <w:rPr>
          <w:rFonts w:ascii="Arial Narrow" w:hAnsi="Arial Narrow"/>
          <w:color w:val="000000"/>
          <w:sz w:val="24"/>
          <w:szCs w:val="24"/>
        </w:rPr>
        <w:t xml:space="preserve"> </w:t>
      </w:r>
      <w:r>
        <w:rPr>
          <w:rFonts w:ascii="Arial Narrow" w:hAnsi="Arial Narrow"/>
          <w:color w:val="000000"/>
          <w:sz w:val="24"/>
          <w:szCs w:val="24"/>
        </w:rPr>
        <w:t>gestão</w:t>
      </w:r>
      <w:r w:rsidR="00890FCC">
        <w:rPr>
          <w:rFonts w:ascii="Arial Narrow" w:hAnsi="Arial Narrow"/>
          <w:color w:val="000000"/>
          <w:sz w:val="24"/>
          <w:szCs w:val="24"/>
        </w:rPr>
        <w:t xml:space="preserve"> </w:t>
      </w:r>
      <w:r>
        <w:rPr>
          <w:rFonts w:ascii="Arial Narrow" w:hAnsi="Arial Narrow"/>
          <w:color w:val="000000"/>
          <w:sz w:val="24"/>
          <w:szCs w:val="24"/>
        </w:rPr>
        <w:t xml:space="preserve">e curadoria artística da Alves Madeira. </w:t>
      </w:r>
    </w:p>
    <w:p w:rsidR="00C33211" w:rsidRDefault="00C33211" w:rsidP="00C33211">
      <w:pPr>
        <w:rPr>
          <w:rFonts w:ascii="Arial Narrow" w:eastAsia="Times New Roman" w:hAnsi="Arial Narrow" w:cs="Arial"/>
          <w:sz w:val="24"/>
          <w:szCs w:val="24"/>
        </w:rPr>
      </w:pPr>
    </w:p>
    <w:p w:rsidR="00C33211" w:rsidRDefault="00C33211" w:rsidP="00C33211">
      <w:pPr>
        <w:jc w:val="both"/>
        <w:rPr>
          <w:rFonts w:ascii="Arial Narrow" w:hAnsi="Arial Narrow"/>
          <w:color w:val="000000"/>
          <w:sz w:val="24"/>
          <w:szCs w:val="24"/>
        </w:rPr>
      </w:pPr>
    </w:p>
    <w:p w:rsidR="00C33211" w:rsidRDefault="00C33211" w:rsidP="00C33211">
      <w:pPr>
        <w:jc w:val="both"/>
        <w:rPr>
          <w:rFonts w:ascii="Arial Narrow" w:hAnsi="Arial Narrow"/>
          <w:b/>
          <w:sz w:val="24"/>
          <w:szCs w:val="24"/>
        </w:rPr>
      </w:pPr>
      <w:r w:rsidRPr="004F25F6">
        <w:rPr>
          <w:rFonts w:ascii="Arial Narrow" w:eastAsia="Calibri" w:hAnsi="Arial Narrow" w:cs="Arial"/>
          <w:b/>
          <w:sz w:val="24"/>
          <w:szCs w:val="24"/>
        </w:rPr>
        <w:t>Rita Lee, a homenageada</w:t>
      </w:r>
      <w:r>
        <w:rPr>
          <w:rFonts w:ascii="Arial Narrow" w:hAnsi="Arial Narrow"/>
          <w:b/>
          <w:sz w:val="24"/>
          <w:szCs w:val="24"/>
        </w:rPr>
        <w:t> </w:t>
      </w:r>
    </w:p>
    <w:p w:rsidR="00C33211" w:rsidRDefault="00C33211" w:rsidP="00C33211">
      <w:pPr>
        <w:jc w:val="both"/>
        <w:rPr>
          <w:rFonts w:ascii="Arial Narrow" w:hAnsi="Arial Narrow"/>
          <w:sz w:val="24"/>
          <w:szCs w:val="24"/>
        </w:rPr>
      </w:pPr>
      <w:r>
        <w:rPr>
          <w:rFonts w:ascii="Arial Narrow" w:hAnsi="Arial Narrow"/>
          <w:sz w:val="24"/>
          <w:szCs w:val="24"/>
        </w:rPr>
        <w:t xml:space="preserve">De adolescente mutante a rainha do rock, </w:t>
      </w:r>
      <w:r w:rsidRPr="004F25F6">
        <w:rPr>
          <w:rStyle w:val="Forte"/>
          <w:rFonts w:ascii="Arial Narrow" w:hAnsi="Arial Narrow"/>
          <w:b w:val="0"/>
          <w:sz w:val="24"/>
          <w:szCs w:val="24"/>
        </w:rPr>
        <w:t>Rita Lee</w:t>
      </w:r>
      <w:r>
        <w:rPr>
          <w:rFonts w:ascii="Arial Narrow" w:hAnsi="Arial Narrow"/>
          <w:sz w:val="24"/>
          <w:szCs w:val="24"/>
        </w:rPr>
        <w:t xml:space="preserve"> </w:t>
      </w:r>
      <w:r w:rsidR="004F25F6">
        <w:rPr>
          <w:rFonts w:ascii="Arial Narrow" w:hAnsi="Arial Narrow"/>
          <w:sz w:val="24"/>
          <w:szCs w:val="24"/>
        </w:rPr>
        <w:t xml:space="preserve">Jones Carvalho </w:t>
      </w:r>
      <w:r>
        <w:rPr>
          <w:rFonts w:ascii="Arial Narrow" w:hAnsi="Arial Narrow"/>
          <w:sz w:val="24"/>
          <w:szCs w:val="24"/>
        </w:rPr>
        <w:t xml:space="preserve">é um dos maiores ícones da música brasileira. Em 50 anos de carreira, a cantora e compositora seguiu uma trajetória que começou com o rock, mas que ao longo dos anos flertou com diversos gêneros, como o tropicalismo, o pop rock e a música latina, criando um hibridismo musical pioneiro. </w:t>
      </w:r>
    </w:p>
    <w:p w:rsidR="00C33211" w:rsidRDefault="00C33211" w:rsidP="00C33211">
      <w:pPr>
        <w:jc w:val="both"/>
        <w:rPr>
          <w:rFonts w:ascii="Arial Narrow" w:hAnsi="Arial Narrow"/>
          <w:sz w:val="24"/>
          <w:szCs w:val="24"/>
        </w:rPr>
      </w:pPr>
      <w:r>
        <w:t> </w:t>
      </w:r>
    </w:p>
    <w:p w:rsidR="00C33211" w:rsidRDefault="00C33211" w:rsidP="00C33211">
      <w:pPr>
        <w:jc w:val="both"/>
        <w:rPr>
          <w:rFonts w:ascii="Arial Narrow" w:hAnsi="Arial Narrow"/>
          <w:sz w:val="24"/>
          <w:szCs w:val="24"/>
        </w:rPr>
      </w:pPr>
      <w:r>
        <w:rPr>
          <w:rFonts w:ascii="Arial Narrow" w:hAnsi="Arial Narrow"/>
          <w:sz w:val="24"/>
          <w:szCs w:val="24"/>
        </w:rPr>
        <w:t xml:space="preserve">Nos anos 1960, estourou com os Mutantes, fazendo estrondoso sucesso. À frente do </w:t>
      </w:r>
      <w:proofErr w:type="spellStart"/>
      <w:r>
        <w:rPr>
          <w:rFonts w:ascii="Arial Narrow" w:hAnsi="Arial Narrow"/>
          <w:sz w:val="24"/>
          <w:szCs w:val="24"/>
        </w:rPr>
        <w:t>Tutti-Frutti</w:t>
      </w:r>
      <w:proofErr w:type="spellEnd"/>
      <w:r>
        <w:rPr>
          <w:rFonts w:ascii="Arial Narrow" w:hAnsi="Arial Narrow"/>
          <w:sz w:val="24"/>
          <w:szCs w:val="24"/>
        </w:rPr>
        <w:t xml:space="preserve">, na década de 1970, gravou o antológico “Fruto Proibido” (1975), considerado um dos melhores da história do rock brasileiro. Nos anos 1980, estourou nas paradas de sucesso com hits como </w:t>
      </w:r>
      <w:r>
        <w:rPr>
          <w:rFonts w:ascii="Arial Narrow" w:hAnsi="Arial Narrow"/>
          <w:i/>
          <w:sz w:val="24"/>
          <w:szCs w:val="24"/>
        </w:rPr>
        <w:t>Baila Comigo</w:t>
      </w:r>
      <w:r>
        <w:rPr>
          <w:rFonts w:ascii="Arial Narrow" w:hAnsi="Arial Narrow"/>
          <w:sz w:val="24"/>
          <w:szCs w:val="24"/>
        </w:rPr>
        <w:t xml:space="preserve">, </w:t>
      </w:r>
      <w:r>
        <w:rPr>
          <w:rFonts w:ascii="Arial Narrow" w:hAnsi="Arial Narrow"/>
          <w:i/>
          <w:sz w:val="24"/>
          <w:szCs w:val="24"/>
        </w:rPr>
        <w:t>Lança Perfume</w:t>
      </w:r>
      <w:r>
        <w:rPr>
          <w:rFonts w:ascii="Arial Narrow" w:hAnsi="Arial Narrow"/>
          <w:sz w:val="24"/>
          <w:szCs w:val="24"/>
        </w:rPr>
        <w:t xml:space="preserve"> e </w:t>
      </w:r>
      <w:r>
        <w:rPr>
          <w:rFonts w:ascii="Arial Narrow" w:hAnsi="Arial Narrow"/>
          <w:i/>
          <w:sz w:val="24"/>
          <w:szCs w:val="24"/>
        </w:rPr>
        <w:t xml:space="preserve">Desculpe o </w:t>
      </w:r>
      <w:proofErr w:type="spellStart"/>
      <w:r>
        <w:rPr>
          <w:rFonts w:ascii="Arial Narrow" w:hAnsi="Arial Narrow"/>
          <w:i/>
          <w:sz w:val="24"/>
          <w:szCs w:val="24"/>
        </w:rPr>
        <w:t>Auê</w:t>
      </w:r>
      <w:proofErr w:type="spellEnd"/>
      <w:r>
        <w:rPr>
          <w:rFonts w:ascii="Arial Narrow" w:hAnsi="Arial Narrow"/>
          <w:sz w:val="24"/>
          <w:szCs w:val="24"/>
        </w:rPr>
        <w:t>. Em 2003, o CD “</w:t>
      </w:r>
      <w:proofErr w:type="spellStart"/>
      <w:r>
        <w:rPr>
          <w:rFonts w:ascii="Arial Narrow" w:hAnsi="Arial Narrow"/>
          <w:sz w:val="24"/>
          <w:szCs w:val="24"/>
        </w:rPr>
        <w:t>Balacobaco</w:t>
      </w:r>
      <w:proofErr w:type="spellEnd"/>
      <w:r>
        <w:rPr>
          <w:rFonts w:ascii="Arial Narrow" w:hAnsi="Arial Narrow"/>
          <w:sz w:val="24"/>
          <w:szCs w:val="24"/>
        </w:rPr>
        <w:t xml:space="preserve">” foi indicado ao </w:t>
      </w:r>
      <w:r>
        <w:rPr>
          <w:rFonts w:ascii="Arial Narrow" w:hAnsi="Arial Narrow"/>
          <w:sz w:val="24"/>
          <w:szCs w:val="24"/>
        </w:rPr>
        <w:lastRenderedPageBreak/>
        <w:t>Grammy Latino na categoria Melhor Disco Pop Contemporâneo. Depois de longo tempo sem gravar e após anunciar a “aposentadoria”, Rita reaparece em 2012, com o álbum “Reza”.</w:t>
      </w:r>
    </w:p>
    <w:p w:rsidR="00C33211" w:rsidRDefault="00C33211" w:rsidP="00C33211">
      <w:pPr>
        <w:jc w:val="both"/>
        <w:rPr>
          <w:rFonts w:ascii="Arial Narrow" w:hAnsi="Arial Narrow"/>
          <w:sz w:val="24"/>
          <w:szCs w:val="24"/>
        </w:rPr>
      </w:pPr>
    </w:p>
    <w:p w:rsidR="00C33211" w:rsidRDefault="00C33211" w:rsidP="00C33211">
      <w:pPr>
        <w:jc w:val="both"/>
        <w:rPr>
          <w:rFonts w:ascii="Arial Narrow" w:hAnsi="Arial Narrow"/>
          <w:sz w:val="24"/>
          <w:szCs w:val="24"/>
        </w:rPr>
      </w:pPr>
      <w:r>
        <w:rPr>
          <w:rFonts w:ascii="Arial Narrow" w:hAnsi="Arial Narrow"/>
          <w:sz w:val="24"/>
          <w:szCs w:val="24"/>
        </w:rPr>
        <w:t xml:space="preserve">Além dos inúmeros sucessos que compôs para ela mesma, teve também suas músicas gravadas por artistas do calibre de João Gilberto, Caetano Veloso, Gilberto Gil, Elis Regina, Gal Costa, Maria Bethânia, Milton Nascimento, Simone, Ney Matogrosso, Zizi Possi, Marisa Monte, Marina Lima, Zélia Duncan, Cássia Eller, Paula </w:t>
      </w:r>
      <w:proofErr w:type="spellStart"/>
      <w:r>
        <w:rPr>
          <w:rFonts w:ascii="Arial Narrow" w:hAnsi="Arial Narrow"/>
          <w:sz w:val="24"/>
          <w:szCs w:val="24"/>
        </w:rPr>
        <w:t>Toller</w:t>
      </w:r>
      <w:proofErr w:type="spellEnd"/>
      <w:r>
        <w:rPr>
          <w:rFonts w:ascii="Arial Narrow" w:hAnsi="Arial Narrow"/>
          <w:sz w:val="24"/>
          <w:szCs w:val="24"/>
        </w:rPr>
        <w:t xml:space="preserve">, Henri Salvador, Frank </w:t>
      </w:r>
      <w:proofErr w:type="spellStart"/>
      <w:r>
        <w:rPr>
          <w:rFonts w:ascii="Arial Narrow" w:hAnsi="Arial Narrow"/>
          <w:sz w:val="24"/>
          <w:szCs w:val="24"/>
        </w:rPr>
        <w:t>Pourcel</w:t>
      </w:r>
      <w:proofErr w:type="spellEnd"/>
      <w:r>
        <w:rPr>
          <w:rFonts w:ascii="Arial Narrow" w:hAnsi="Arial Narrow"/>
          <w:sz w:val="24"/>
          <w:szCs w:val="24"/>
        </w:rPr>
        <w:t xml:space="preserve">, Paul </w:t>
      </w:r>
      <w:proofErr w:type="spellStart"/>
      <w:r>
        <w:rPr>
          <w:rFonts w:ascii="Arial Narrow" w:hAnsi="Arial Narrow"/>
          <w:sz w:val="24"/>
          <w:szCs w:val="24"/>
        </w:rPr>
        <w:t>Mauriat</w:t>
      </w:r>
      <w:proofErr w:type="spellEnd"/>
      <w:r>
        <w:rPr>
          <w:rFonts w:ascii="Arial Narrow" w:hAnsi="Arial Narrow"/>
          <w:sz w:val="24"/>
          <w:szCs w:val="24"/>
        </w:rPr>
        <w:t xml:space="preserve">, Gloria Estefan, </w:t>
      </w:r>
      <w:proofErr w:type="spellStart"/>
      <w:r>
        <w:rPr>
          <w:rFonts w:ascii="Arial Narrow" w:hAnsi="Arial Narrow"/>
          <w:sz w:val="24"/>
          <w:szCs w:val="24"/>
        </w:rPr>
        <w:t>Yael</w:t>
      </w:r>
      <w:proofErr w:type="spellEnd"/>
      <w:r>
        <w:rPr>
          <w:rFonts w:ascii="Arial Narrow" w:hAnsi="Arial Narrow"/>
          <w:sz w:val="24"/>
          <w:szCs w:val="24"/>
        </w:rPr>
        <w:t xml:space="preserve"> </w:t>
      </w:r>
      <w:proofErr w:type="spellStart"/>
      <w:r>
        <w:rPr>
          <w:rFonts w:ascii="Arial Narrow" w:hAnsi="Arial Narrow"/>
          <w:sz w:val="24"/>
          <w:szCs w:val="24"/>
        </w:rPr>
        <w:t>Levy</w:t>
      </w:r>
      <w:proofErr w:type="spellEnd"/>
      <w:r>
        <w:rPr>
          <w:rFonts w:ascii="Arial Narrow" w:hAnsi="Arial Narrow"/>
          <w:sz w:val="24"/>
          <w:szCs w:val="24"/>
        </w:rPr>
        <w:t xml:space="preserve">, entre muitos outros. </w:t>
      </w:r>
    </w:p>
    <w:p w:rsidR="00C33211" w:rsidRDefault="00C33211" w:rsidP="00C33211">
      <w:pPr>
        <w:jc w:val="both"/>
        <w:rPr>
          <w:rFonts w:ascii="Verdana" w:hAnsi="Verdana" w:cs="Arial"/>
          <w:b/>
          <w:sz w:val="20"/>
          <w:szCs w:val="20"/>
        </w:rPr>
      </w:pPr>
    </w:p>
    <w:p w:rsidR="00C33211" w:rsidRDefault="00C33211" w:rsidP="00C33211">
      <w:pPr>
        <w:jc w:val="both"/>
        <w:rPr>
          <w:rFonts w:ascii="Verdana" w:hAnsi="Verdana" w:cs="Arial"/>
          <w:b/>
          <w:sz w:val="20"/>
          <w:szCs w:val="20"/>
        </w:rPr>
      </w:pPr>
      <w:r>
        <w:rPr>
          <w:rFonts w:ascii="Arial Narrow" w:eastAsia="Calibri" w:hAnsi="Arial Narrow" w:cs="Arial"/>
          <w:b/>
          <w:sz w:val="24"/>
          <w:szCs w:val="24"/>
        </w:rPr>
        <w:t>Ana Cañas</w:t>
      </w:r>
    </w:p>
    <w:p w:rsidR="00C33211" w:rsidRDefault="00C33211" w:rsidP="00C33211">
      <w:pPr>
        <w:jc w:val="both"/>
        <w:rPr>
          <w:rFonts w:ascii="Arial Narrow" w:eastAsia="Calibri" w:hAnsi="Arial Narrow"/>
          <w:sz w:val="24"/>
          <w:szCs w:val="24"/>
        </w:rPr>
      </w:pPr>
      <w:r>
        <w:rPr>
          <w:rFonts w:ascii="Arial Narrow" w:eastAsia="Calibri" w:hAnsi="Arial Narrow"/>
          <w:sz w:val="24"/>
          <w:szCs w:val="24"/>
          <w:lang w:val="pt-PT"/>
        </w:rPr>
        <w:t xml:space="preserve">No início da carreira, Ana Cañas se apresentou em diversas casas noturnas paulistanas até se fixar no prestigiado Baretto (SP), chamando a atenção de Chico Buarque, Caetano Veloso e outros grandes nomes da MPB. Em 2007, lançou seu primeiro disco, “Amor &amp; Caos”. “Hein?”, seu segundo trabalho, produzido por Liminha, chegou às lojas em 2009. O CD contou com a participação de Gilberto Gil e a parceria de Arnaldo Antunes em cinco das 12 faixas. Seu mais recente disco “Volta” (2012), o terceiro da carreira, foi gravado inteiramente ao vivo e traz canções autorais inéditas e versões para clássicos da </w:t>
      </w:r>
      <w:r>
        <w:rPr>
          <w:rFonts w:ascii="Arial Narrow" w:eastAsia="Calibri" w:hAnsi="Arial Narrow"/>
          <w:sz w:val="24"/>
          <w:szCs w:val="24"/>
        </w:rPr>
        <w:t xml:space="preserve">música internacional (“La </w:t>
      </w:r>
      <w:proofErr w:type="spellStart"/>
      <w:r>
        <w:rPr>
          <w:rFonts w:ascii="Arial Narrow" w:eastAsia="Calibri" w:hAnsi="Arial Narrow"/>
          <w:sz w:val="24"/>
          <w:szCs w:val="24"/>
        </w:rPr>
        <w:t>Vie</w:t>
      </w:r>
      <w:proofErr w:type="spellEnd"/>
      <w:r>
        <w:rPr>
          <w:rFonts w:ascii="Arial Narrow" w:eastAsia="Calibri" w:hAnsi="Arial Narrow"/>
          <w:sz w:val="24"/>
          <w:szCs w:val="24"/>
        </w:rPr>
        <w:t xml:space="preserve"> </w:t>
      </w:r>
      <w:proofErr w:type="spellStart"/>
      <w:r>
        <w:rPr>
          <w:rFonts w:ascii="Arial Narrow" w:eastAsia="Calibri" w:hAnsi="Arial Narrow"/>
          <w:sz w:val="24"/>
          <w:szCs w:val="24"/>
        </w:rPr>
        <w:t>En</w:t>
      </w:r>
      <w:proofErr w:type="spellEnd"/>
      <w:r>
        <w:rPr>
          <w:rFonts w:ascii="Arial Narrow" w:eastAsia="Calibri" w:hAnsi="Arial Narrow"/>
          <w:sz w:val="24"/>
          <w:szCs w:val="24"/>
        </w:rPr>
        <w:t xml:space="preserve"> Rose”, “</w:t>
      </w:r>
      <w:proofErr w:type="spellStart"/>
      <w:r>
        <w:rPr>
          <w:rFonts w:ascii="Arial Narrow" w:eastAsia="Calibri" w:hAnsi="Arial Narrow"/>
          <w:sz w:val="24"/>
          <w:szCs w:val="24"/>
        </w:rPr>
        <w:t>Stormy</w:t>
      </w:r>
      <w:proofErr w:type="spellEnd"/>
      <w:r>
        <w:rPr>
          <w:rFonts w:ascii="Arial Narrow" w:eastAsia="Calibri" w:hAnsi="Arial Narrow"/>
          <w:sz w:val="24"/>
          <w:szCs w:val="24"/>
        </w:rPr>
        <w:t xml:space="preserve"> </w:t>
      </w:r>
      <w:proofErr w:type="spellStart"/>
      <w:r>
        <w:rPr>
          <w:rFonts w:ascii="Arial Narrow" w:eastAsia="Calibri" w:hAnsi="Arial Narrow"/>
          <w:sz w:val="24"/>
          <w:szCs w:val="24"/>
        </w:rPr>
        <w:t>Weather</w:t>
      </w:r>
      <w:proofErr w:type="spellEnd"/>
      <w:r>
        <w:rPr>
          <w:rFonts w:ascii="Arial Narrow" w:eastAsia="Calibri" w:hAnsi="Arial Narrow"/>
          <w:sz w:val="24"/>
          <w:szCs w:val="24"/>
        </w:rPr>
        <w:t>”, “</w:t>
      </w:r>
      <w:proofErr w:type="spellStart"/>
      <w:r>
        <w:rPr>
          <w:rFonts w:ascii="Arial Narrow" w:eastAsia="Calibri" w:hAnsi="Arial Narrow"/>
          <w:sz w:val="24"/>
          <w:szCs w:val="24"/>
        </w:rPr>
        <w:t>My</w:t>
      </w:r>
      <w:proofErr w:type="spellEnd"/>
      <w:r>
        <w:rPr>
          <w:rFonts w:ascii="Arial Narrow" w:eastAsia="Calibri" w:hAnsi="Arial Narrow"/>
          <w:sz w:val="24"/>
          <w:szCs w:val="24"/>
        </w:rPr>
        <w:t xml:space="preserve"> Baby Just </w:t>
      </w:r>
      <w:proofErr w:type="spellStart"/>
      <w:r>
        <w:rPr>
          <w:rFonts w:ascii="Arial Narrow" w:eastAsia="Calibri" w:hAnsi="Arial Narrow"/>
          <w:sz w:val="24"/>
          <w:szCs w:val="24"/>
        </w:rPr>
        <w:t>Cares</w:t>
      </w:r>
      <w:proofErr w:type="spellEnd"/>
      <w:r>
        <w:rPr>
          <w:rFonts w:ascii="Arial Narrow" w:eastAsia="Calibri" w:hAnsi="Arial Narrow"/>
          <w:sz w:val="24"/>
          <w:szCs w:val="24"/>
        </w:rPr>
        <w:t xml:space="preserve"> For Me” e “Rock </w:t>
      </w:r>
      <w:proofErr w:type="spellStart"/>
      <w:r>
        <w:rPr>
          <w:rFonts w:ascii="Arial Narrow" w:eastAsia="Calibri" w:hAnsi="Arial Narrow"/>
          <w:sz w:val="24"/>
          <w:szCs w:val="24"/>
        </w:rPr>
        <w:t>and</w:t>
      </w:r>
      <w:proofErr w:type="spellEnd"/>
      <w:r>
        <w:rPr>
          <w:rFonts w:ascii="Arial Narrow" w:eastAsia="Calibri" w:hAnsi="Arial Narrow"/>
          <w:sz w:val="24"/>
          <w:szCs w:val="24"/>
        </w:rPr>
        <w:t xml:space="preserve"> </w:t>
      </w:r>
      <w:proofErr w:type="spellStart"/>
      <w:r>
        <w:rPr>
          <w:rFonts w:ascii="Arial Narrow" w:eastAsia="Calibri" w:hAnsi="Arial Narrow"/>
          <w:sz w:val="24"/>
          <w:szCs w:val="24"/>
        </w:rPr>
        <w:t>Roll</w:t>
      </w:r>
      <w:proofErr w:type="spellEnd"/>
      <w:r>
        <w:rPr>
          <w:rFonts w:ascii="Arial Narrow" w:eastAsia="Calibri" w:hAnsi="Arial Narrow"/>
          <w:sz w:val="24"/>
          <w:szCs w:val="24"/>
        </w:rPr>
        <w:t>”).</w:t>
      </w:r>
    </w:p>
    <w:p w:rsidR="00C33211" w:rsidRDefault="00C33211" w:rsidP="00C33211">
      <w:pPr>
        <w:jc w:val="both"/>
        <w:rPr>
          <w:rFonts w:ascii="Arial Narrow" w:eastAsia="Calibri" w:hAnsi="Arial Narrow"/>
          <w:sz w:val="24"/>
          <w:szCs w:val="24"/>
        </w:rPr>
      </w:pPr>
    </w:p>
    <w:p w:rsidR="00C33211" w:rsidRDefault="00C33211" w:rsidP="00C33211">
      <w:pPr>
        <w:jc w:val="both"/>
        <w:rPr>
          <w:rFonts w:ascii="Arial Narrow" w:eastAsia="Calibri" w:hAnsi="Arial Narrow"/>
          <w:b/>
          <w:sz w:val="24"/>
          <w:szCs w:val="24"/>
          <w:lang w:val="pt-PT"/>
        </w:rPr>
      </w:pPr>
      <w:r>
        <w:rPr>
          <w:rFonts w:ascii="Arial Narrow" w:eastAsia="Calibri" w:hAnsi="Arial Narrow"/>
          <w:b/>
          <w:sz w:val="24"/>
          <w:szCs w:val="24"/>
          <w:lang w:val="pt-PT"/>
        </w:rPr>
        <w:t xml:space="preserve">Iconili </w:t>
      </w:r>
    </w:p>
    <w:p w:rsidR="00C33211" w:rsidRDefault="00C33211" w:rsidP="00C33211">
      <w:pPr>
        <w:jc w:val="both"/>
        <w:rPr>
          <w:rFonts w:ascii="Arial Narrow" w:eastAsia="Calibri" w:hAnsi="Arial Narrow"/>
          <w:sz w:val="24"/>
          <w:szCs w:val="24"/>
          <w:lang w:val="pt-PT"/>
        </w:rPr>
      </w:pPr>
      <w:r>
        <w:rPr>
          <w:rFonts w:ascii="Arial Narrow" w:eastAsia="Calibri" w:hAnsi="Arial Narrow"/>
          <w:color w:val="000000"/>
          <w:sz w:val="24"/>
          <w:szCs w:val="24"/>
          <w:shd w:val="clear" w:color="auto" w:fill="FFFFFF"/>
          <w:lang w:val="pt-PT"/>
        </w:rPr>
        <w:t>G</w:t>
      </w:r>
      <w:proofErr w:type="spellStart"/>
      <w:r>
        <w:rPr>
          <w:rFonts w:ascii="Arial Narrow" w:eastAsia="Calibri" w:hAnsi="Arial Narrow"/>
          <w:color w:val="000000"/>
          <w:sz w:val="24"/>
          <w:szCs w:val="24"/>
          <w:shd w:val="clear" w:color="auto" w:fill="FFFFFF"/>
        </w:rPr>
        <w:t>rupo</w:t>
      </w:r>
      <w:proofErr w:type="spellEnd"/>
      <w:r>
        <w:rPr>
          <w:rFonts w:ascii="Arial Narrow" w:eastAsia="Calibri" w:hAnsi="Arial Narrow"/>
          <w:color w:val="000000"/>
          <w:sz w:val="24"/>
          <w:szCs w:val="24"/>
          <w:shd w:val="clear" w:color="auto" w:fill="FFFFFF"/>
        </w:rPr>
        <w:t xml:space="preserve"> mineiro de música instrumental, o </w:t>
      </w:r>
      <w:proofErr w:type="spellStart"/>
      <w:r>
        <w:rPr>
          <w:rFonts w:ascii="Arial Narrow" w:eastAsia="Calibri" w:hAnsi="Arial Narrow"/>
          <w:color w:val="000000"/>
          <w:sz w:val="24"/>
          <w:szCs w:val="24"/>
          <w:shd w:val="clear" w:color="auto" w:fill="FFFFFF"/>
        </w:rPr>
        <w:t>Iconili</w:t>
      </w:r>
      <w:proofErr w:type="spellEnd"/>
      <w:r>
        <w:rPr>
          <w:rFonts w:ascii="Arial Narrow" w:eastAsia="Calibri" w:hAnsi="Arial Narrow"/>
          <w:color w:val="000000"/>
          <w:sz w:val="24"/>
          <w:szCs w:val="24"/>
          <w:shd w:val="clear" w:color="auto" w:fill="FFFFFF"/>
        </w:rPr>
        <w:t xml:space="preserve"> traz em seu</w:t>
      </w:r>
      <w:r>
        <w:rPr>
          <w:rFonts w:ascii="Arial Narrow" w:eastAsia="Calibri" w:hAnsi="Arial Narrow"/>
          <w:sz w:val="24"/>
          <w:szCs w:val="24"/>
          <w:lang w:val="pt-PT"/>
        </w:rPr>
        <w:t xml:space="preserve"> som uma mistura peculiar de timbres. Sopros, guitarras, teclado e uma “cozinha” bem temperada promovem cruzamentos rítmicos e culturais, que lhes rendeu menções </w:t>
      </w:r>
      <w:r>
        <w:rPr>
          <w:rFonts w:ascii="Arial Narrow" w:eastAsia="Calibri" w:hAnsi="Arial Narrow"/>
          <w:color w:val="000000"/>
          <w:sz w:val="24"/>
          <w:szCs w:val="24"/>
          <w:shd w:val="clear" w:color="auto" w:fill="FFFFFF"/>
        </w:rPr>
        <w:t>elogiosas no jornal britânico “</w:t>
      </w:r>
      <w:proofErr w:type="spellStart"/>
      <w:r>
        <w:rPr>
          <w:rFonts w:ascii="Arial Narrow" w:eastAsia="Calibri" w:hAnsi="Arial Narrow"/>
          <w:color w:val="000000"/>
          <w:sz w:val="24"/>
          <w:szCs w:val="24"/>
          <w:shd w:val="clear" w:color="auto" w:fill="FFFFFF"/>
        </w:rPr>
        <w:t>The</w:t>
      </w:r>
      <w:proofErr w:type="spellEnd"/>
      <w:r>
        <w:rPr>
          <w:rFonts w:ascii="Arial Narrow" w:eastAsia="Calibri" w:hAnsi="Arial Narrow"/>
          <w:color w:val="000000"/>
          <w:sz w:val="24"/>
          <w:szCs w:val="24"/>
          <w:shd w:val="clear" w:color="auto" w:fill="FFFFFF"/>
        </w:rPr>
        <w:t xml:space="preserve"> </w:t>
      </w:r>
      <w:proofErr w:type="spellStart"/>
      <w:r>
        <w:rPr>
          <w:rFonts w:ascii="Arial Narrow" w:eastAsia="Calibri" w:hAnsi="Arial Narrow"/>
          <w:color w:val="000000"/>
          <w:sz w:val="24"/>
          <w:szCs w:val="24"/>
          <w:shd w:val="clear" w:color="auto" w:fill="FFFFFF"/>
        </w:rPr>
        <w:t>Guardian</w:t>
      </w:r>
      <w:proofErr w:type="spellEnd"/>
      <w:r>
        <w:rPr>
          <w:rFonts w:ascii="Arial Narrow" w:eastAsia="Calibri" w:hAnsi="Arial Narrow"/>
          <w:color w:val="000000"/>
          <w:sz w:val="24"/>
          <w:szCs w:val="24"/>
          <w:shd w:val="clear" w:color="auto" w:fill="FFFFFF"/>
        </w:rPr>
        <w:t>”.</w:t>
      </w:r>
      <w:r>
        <w:rPr>
          <w:rFonts w:ascii="Arial Narrow" w:eastAsia="Calibri" w:hAnsi="Arial Narrow"/>
          <w:sz w:val="24"/>
          <w:szCs w:val="24"/>
          <w:lang w:val="pt-PT"/>
        </w:rPr>
        <w:t> A banda lançou em 2013 seu primeiro álbum, “Tupi Novo Mundo” com cinco faixas que mostram uma fusão sonora de jazz, rock, tropicália e afrobeat. Além de Belo Horizonte, o grupo vem se ap</w:t>
      </w:r>
      <w:proofErr w:type="spellStart"/>
      <w:r>
        <w:rPr>
          <w:rFonts w:ascii="Arial Narrow" w:eastAsia="Calibri" w:hAnsi="Arial Narrow"/>
          <w:color w:val="000000"/>
          <w:sz w:val="24"/>
          <w:szCs w:val="24"/>
          <w:shd w:val="clear" w:color="auto" w:fill="FFFFFF"/>
        </w:rPr>
        <w:t>resentando</w:t>
      </w:r>
      <w:proofErr w:type="spellEnd"/>
      <w:r>
        <w:rPr>
          <w:rFonts w:ascii="Arial Narrow" w:eastAsia="Calibri" w:hAnsi="Arial Narrow"/>
          <w:color w:val="000000"/>
          <w:sz w:val="24"/>
          <w:szCs w:val="24"/>
          <w:shd w:val="clear" w:color="auto" w:fill="FFFFFF"/>
        </w:rPr>
        <w:t xml:space="preserve"> em palcos prestigiados da música independente como o </w:t>
      </w:r>
      <w:proofErr w:type="spellStart"/>
      <w:r>
        <w:rPr>
          <w:rFonts w:ascii="Arial Narrow" w:eastAsia="Calibri" w:hAnsi="Arial Narrow"/>
          <w:color w:val="000000"/>
          <w:sz w:val="24"/>
          <w:szCs w:val="24"/>
          <w:shd w:val="clear" w:color="auto" w:fill="FFFFFF"/>
        </w:rPr>
        <w:t>Sesc</w:t>
      </w:r>
      <w:proofErr w:type="spellEnd"/>
      <w:r>
        <w:rPr>
          <w:rFonts w:ascii="Arial Narrow" w:eastAsia="Calibri" w:hAnsi="Arial Narrow"/>
          <w:color w:val="000000"/>
          <w:sz w:val="24"/>
          <w:szCs w:val="24"/>
          <w:shd w:val="clear" w:color="auto" w:fill="FFFFFF"/>
        </w:rPr>
        <w:t xml:space="preserve"> Pompéia (SP) e o Circo Voador (RJ). </w:t>
      </w:r>
    </w:p>
    <w:p w:rsidR="00C33211" w:rsidRDefault="00C33211" w:rsidP="00C33211">
      <w:pPr>
        <w:jc w:val="both"/>
        <w:rPr>
          <w:rFonts w:ascii="Arial Narrow" w:hAnsi="Arial Narrow"/>
          <w:b/>
          <w:bCs/>
          <w:color w:val="000000"/>
          <w:sz w:val="24"/>
          <w:szCs w:val="24"/>
        </w:rPr>
      </w:pPr>
    </w:p>
    <w:p w:rsidR="00C33211" w:rsidRDefault="00C33211" w:rsidP="00C33211">
      <w:pPr>
        <w:jc w:val="both"/>
        <w:rPr>
          <w:rFonts w:ascii="Arial Narrow" w:hAnsi="Arial Narrow"/>
          <w:b/>
          <w:bCs/>
          <w:color w:val="000000"/>
          <w:sz w:val="24"/>
          <w:szCs w:val="24"/>
        </w:rPr>
      </w:pPr>
      <w:r>
        <w:rPr>
          <w:rFonts w:ascii="Arial Narrow" w:hAnsi="Arial Narrow"/>
          <w:b/>
          <w:bCs/>
          <w:color w:val="000000"/>
          <w:sz w:val="24"/>
          <w:szCs w:val="24"/>
        </w:rPr>
        <w:t>Serviço:</w:t>
      </w:r>
    </w:p>
    <w:p w:rsidR="00C33211" w:rsidRDefault="00C33211" w:rsidP="00C33211">
      <w:pPr>
        <w:jc w:val="both"/>
        <w:rPr>
          <w:rFonts w:ascii="Arial Narrow" w:hAnsi="Arial Narrow"/>
          <w:b/>
          <w:bCs/>
          <w:color w:val="000000"/>
          <w:sz w:val="24"/>
          <w:szCs w:val="24"/>
        </w:rPr>
      </w:pPr>
      <w:r>
        <w:rPr>
          <w:rFonts w:ascii="Arial Narrow" w:hAnsi="Arial Narrow"/>
          <w:b/>
          <w:bCs/>
          <w:color w:val="000000"/>
          <w:sz w:val="24"/>
          <w:szCs w:val="24"/>
        </w:rPr>
        <w:t xml:space="preserve">Projeto </w:t>
      </w:r>
      <w:proofErr w:type="gramStart"/>
      <w:r>
        <w:rPr>
          <w:rFonts w:ascii="Arial Narrow" w:hAnsi="Arial Narrow"/>
          <w:b/>
          <w:bCs/>
          <w:color w:val="000000"/>
          <w:sz w:val="24"/>
          <w:szCs w:val="24"/>
        </w:rPr>
        <w:t>Compositores.</w:t>
      </w:r>
      <w:proofErr w:type="gramEnd"/>
      <w:r>
        <w:rPr>
          <w:rFonts w:ascii="Arial Narrow" w:hAnsi="Arial Narrow"/>
          <w:b/>
          <w:bCs/>
          <w:color w:val="000000"/>
          <w:sz w:val="24"/>
          <w:szCs w:val="24"/>
        </w:rPr>
        <w:t>BR</w:t>
      </w:r>
    </w:p>
    <w:p w:rsidR="00C33211" w:rsidRDefault="00C33211" w:rsidP="00C33211">
      <w:pPr>
        <w:jc w:val="both"/>
        <w:rPr>
          <w:rFonts w:ascii="Arial Narrow" w:hAnsi="Arial Narrow"/>
          <w:color w:val="000000"/>
          <w:sz w:val="24"/>
          <w:szCs w:val="24"/>
        </w:rPr>
      </w:pPr>
      <w:r>
        <w:rPr>
          <w:rFonts w:ascii="Arial Narrow" w:hAnsi="Arial Narrow"/>
          <w:b/>
          <w:bCs/>
          <w:color w:val="000000"/>
          <w:sz w:val="24"/>
          <w:szCs w:val="24"/>
        </w:rPr>
        <w:t xml:space="preserve">Show: </w:t>
      </w:r>
      <w:r>
        <w:rPr>
          <w:rFonts w:ascii="Arial Narrow" w:hAnsi="Arial Narrow"/>
          <w:color w:val="000000"/>
          <w:sz w:val="24"/>
          <w:szCs w:val="24"/>
        </w:rPr>
        <w:t xml:space="preserve">Ana Cañas + </w:t>
      </w:r>
      <w:proofErr w:type="spellStart"/>
      <w:r>
        <w:rPr>
          <w:rFonts w:ascii="Arial Narrow" w:hAnsi="Arial Narrow"/>
          <w:color w:val="000000"/>
          <w:sz w:val="24"/>
          <w:szCs w:val="24"/>
        </w:rPr>
        <w:t>Affonsinho</w:t>
      </w:r>
      <w:proofErr w:type="spellEnd"/>
      <w:r>
        <w:rPr>
          <w:rFonts w:ascii="Arial Narrow" w:hAnsi="Arial Narrow"/>
          <w:color w:val="000000"/>
          <w:sz w:val="24"/>
          <w:szCs w:val="24"/>
        </w:rPr>
        <w:t xml:space="preserve"> + Marina Machado + </w:t>
      </w:r>
      <w:proofErr w:type="spellStart"/>
      <w:r>
        <w:rPr>
          <w:rFonts w:ascii="Arial Narrow" w:hAnsi="Arial Narrow"/>
          <w:color w:val="000000"/>
          <w:sz w:val="24"/>
          <w:szCs w:val="24"/>
        </w:rPr>
        <w:t>Iconili</w:t>
      </w:r>
      <w:proofErr w:type="spellEnd"/>
      <w:r>
        <w:rPr>
          <w:rFonts w:ascii="Arial Narrow" w:hAnsi="Arial Narrow"/>
          <w:color w:val="000000"/>
          <w:sz w:val="24"/>
          <w:szCs w:val="24"/>
        </w:rPr>
        <w:t xml:space="preserve"> homenageiam Rita Lee </w:t>
      </w:r>
    </w:p>
    <w:p w:rsidR="00C33211" w:rsidRDefault="00C33211" w:rsidP="00C33211">
      <w:pPr>
        <w:jc w:val="both"/>
        <w:rPr>
          <w:rFonts w:ascii="Arial Narrow" w:hAnsi="Arial Narrow"/>
          <w:color w:val="000000"/>
          <w:sz w:val="24"/>
          <w:szCs w:val="24"/>
        </w:rPr>
      </w:pPr>
      <w:r>
        <w:rPr>
          <w:rFonts w:ascii="Arial Narrow" w:hAnsi="Arial Narrow"/>
          <w:b/>
          <w:bCs/>
          <w:color w:val="000000"/>
          <w:sz w:val="24"/>
          <w:szCs w:val="24"/>
        </w:rPr>
        <w:t xml:space="preserve">Local: </w:t>
      </w:r>
      <w:r>
        <w:rPr>
          <w:rFonts w:ascii="Arial Narrow" w:hAnsi="Arial Narrow"/>
          <w:color w:val="000000"/>
          <w:sz w:val="24"/>
          <w:szCs w:val="24"/>
        </w:rPr>
        <w:t xml:space="preserve">Grande Teatro </w:t>
      </w:r>
      <w:proofErr w:type="spellStart"/>
      <w:proofErr w:type="gramStart"/>
      <w:r>
        <w:rPr>
          <w:rFonts w:ascii="Arial Narrow" w:hAnsi="Arial Narrow"/>
          <w:color w:val="000000"/>
          <w:sz w:val="24"/>
          <w:szCs w:val="24"/>
        </w:rPr>
        <w:t>Sesc</w:t>
      </w:r>
      <w:proofErr w:type="spellEnd"/>
      <w:proofErr w:type="gramEnd"/>
      <w:r>
        <w:rPr>
          <w:rFonts w:ascii="Arial Narrow" w:hAnsi="Arial Narrow"/>
          <w:color w:val="000000"/>
          <w:sz w:val="24"/>
          <w:szCs w:val="24"/>
        </w:rPr>
        <w:t xml:space="preserve"> Palladium – Rua Rio de Janeiro, 1046 - Centro</w:t>
      </w:r>
    </w:p>
    <w:p w:rsidR="00C33211" w:rsidRDefault="00C33211" w:rsidP="00C33211">
      <w:pPr>
        <w:jc w:val="both"/>
        <w:rPr>
          <w:rFonts w:ascii="Arial Narrow" w:hAnsi="Arial Narrow"/>
          <w:color w:val="000000"/>
          <w:sz w:val="24"/>
          <w:szCs w:val="24"/>
        </w:rPr>
      </w:pPr>
      <w:r>
        <w:rPr>
          <w:rFonts w:ascii="Arial Narrow" w:hAnsi="Arial Narrow"/>
          <w:b/>
          <w:bCs/>
          <w:color w:val="000000"/>
          <w:sz w:val="24"/>
          <w:szCs w:val="24"/>
        </w:rPr>
        <w:t xml:space="preserve">Data: </w:t>
      </w:r>
      <w:r>
        <w:rPr>
          <w:rFonts w:ascii="Arial Narrow" w:hAnsi="Arial Narrow"/>
          <w:color w:val="000000"/>
          <w:sz w:val="24"/>
          <w:szCs w:val="24"/>
        </w:rPr>
        <w:t>19 de novembro (terça-feira)</w:t>
      </w:r>
    </w:p>
    <w:p w:rsidR="00C33211" w:rsidRDefault="00C33211" w:rsidP="00C33211">
      <w:pPr>
        <w:jc w:val="both"/>
        <w:rPr>
          <w:rFonts w:ascii="Arial Narrow" w:hAnsi="Arial Narrow"/>
          <w:color w:val="000000"/>
          <w:sz w:val="24"/>
          <w:szCs w:val="24"/>
        </w:rPr>
      </w:pPr>
      <w:r>
        <w:rPr>
          <w:rFonts w:ascii="Arial Narrow" w:hAnsi="Arial Narrow"/>
          <w:b/>
          <w:bCs/>
          <w:color w:val="000000"/>
          <w:sz w:val="24"/>
          <w:szCs w:val="24"/>
        </w:rPr>
        <w:t>Horário:</w:t>
      </w:r>
      <w:r>
        <w:rPr>
          <w:rFonts w:ascii="Arial Narrow" w:hAnsi="Arial Narrow"/>
          <w:color w:val="000000"/>
          <w:sz w:val="24"/>
          <w:szCs w:val="24"/>
        </w:rPr>
        <w:t xml:space="preserve"> 20 horas </w:t>
      </w:r>
    </w:p>
    <w:p w:rsidR="00C33211" w:rsidRDefault="00C33211" w:rsidP="00C33211">
      <w:pPr>
        <w:jc w:val="both"/>
        <w:rPr>
          <w:rFonts w:ascii="Arial Narrow" w:hAnsi="Arial Narrow"/>
          <w:b/>
          <w:bCs/>
          <w:color w:val="000000"/>
          <w:sz w:val="24"/>
          <w:szCs w:val="24"/>
        </w:rPr>
      </w:pPr>
    </w:p>
    <w:p w:rsidR="00C33211" w:rsidRDefault="00C33211" w:rsidP="00C33211">
      <w:pPr>
        <w:jc w:val="both"/>
        <w:rPr>
          <w:rFonts w:ascii="Arial Narrow" w:hAnsi="Arial Narrow"/>
          <w:b/>
          <w:bCs/>
          <w:color w:val="000000"/>
          <w:sz w:val="24"/>
          <w:szCs w:val="24"/>
        </w:rPr>
      </w:pPr>
      <w:r>
        <w:rPr>
          <w:rFonts w:ascii="Arial Narrow" w:hAnsi="Arial Narrow"/>
          <w:b/>
          <w:bCs/>
          <w:color w:val="000000"/>
          <w:sz w:val="24"/>
          <w:szCs w:val="24"/>
        </w:rPr>
        <w:t>Ingressos:</w:t>
      </w:r>
    </w:p>
    <w:tbl>
      <w:tblPr>
        <w:tblpPr w:leftFromText="180" w:rightFromText="180" w:topFromText="100" w:bottomFromText="65" w:vertAnchor="text"/>
        <w:tblW w:w="10251" w:type="dxa"/>
        <w:tblCellMar>
          <w:left w:w="0" w:type="dxa"/>
          <w:right w:w="0" w:type="dxa"/>
        </w:tblCellMar>
        <w:tblLook w:val="04A0"/>
      </w:tblPr>
      <w:tblGrid>
        <w:gridCol w:w="3354"/>
        <w:gridCol w:w="3685"/>
        <w:gridCol w:w="3212"/>
      </w:tblGrid>
      <w:tr w:rsidR="00C33211" w:rsidTr="00C33211">
        <w:trPr>
          <w:trHeight w:val="825"/>
        </w:trPr>
        <w:tc>
          <w:tcPr>
            <w:tcW w:w="3354" w:type="dxa"/>
            <w:tcBorders>
              <w:top w:val="single" w:sz="8" w:space="0" w:color="auto"/>
              <w:left w:val="single" w:sz="8" w:space="0" w:color="auto"/>
              <w:bottom w:val="nil"/>
              <w:right w:val="single" w:sz="8" w:space="0" w:color="auto"/>
            </w:tcBorders>
            <w:shd w:val="clear" w:color="auto" w:fill="D9D9D9"/>
            <w:noWrap/>
            <w:tcMar>
              <w:top w:w="0" w:type="dxa"/>
              <w:left w:w="70" w:type="dxa"/>
              <w:bottom w:w="0" w:type="dxa"/>
              <w:right w:w="70" w:type="dxa"/>
            </w:tcMar>
            <w:vAlign w:val="center"/>
            <w:hideMark/>
          </w:tcPr>
          <w:p w:rsidR="00C33211" w:rsidRDefault="00C33211">
            <w:pPr>
              <w:spacing w:line="276" w:lineRule="auto"/>
              <w:jc w:val="center"/>
              <w:rPr>
                <w:rFonts w:ascii="Arial" w:hAnsi="Arial" w:cs="Arial"/>
                <w:color w:val="000000"/>
                <w:sz w:val="20"/>
                <w:szCs w:val="20"/>
              </w:rPr>
            </w:pPr>
            <w:r>
              <w:rPr>
                <w:rFonts w:ascii="Arial" w:hAnsi="Arial" w:cs="Arial"/>
                <w:color w:val="000000"/>
                <w:sz w:val="20"/>
                <w:szCs w:val="20"/>
              </w:rPr>
              <w:t>Inteira</w:t>
            </w:r>
          </w:p>
        </w:tc>
        <w:tc>
          <w:tcPr>
            <w:tcW w:w="3685" w:type="dxa"/>
            <w:tcBorders>
              <w:top w:val="single" w:sz="8" w:space="0" w:color="auto"/>
              <w:left w:val="nil"/>
              <w:bottom w:val="nil"/>
              <w:right w:val="single" w:sz="8" w:space="0" w:color="auto"/>
            </w:tcBorders>
            <w:shd w:val="clear" w:color="auto" w:fill="D9D9D9"/>
            <w:tcMar>
              <w:top w:w="0" w:type="dxa"/>
              <w:left w:w="70" w:type="dxa"/>
              <w:bottom w:w="0" w:type="dxa"/>
              <w:right w:w="70" w:type="dxa"/>
            </w:tcMar>
            <w:vAlign w:val="center"/>
            <w:hideMark/>
          </w:tcPr>
          <w:p w:rsidR="00C33211" w:rsidRDefault="00C33211">
            <w:pPr>
              <w:spacing w:line="276" w:lineRule="auto"/>
              <w:jc w:val="center"/>
              <w:rPr>
                <w:rFonts w:ascii="Arial" w:hAnsi="Arial" w:cs="Arial"/>
                <w:b/>
                <w:bCs/>
                <w:color w:val="000000"/>
                <w:sz w:val="20"/>
                <w:szCs w:val="20"/>
              </w:rPr>
            </w:pPr>
            <w:r>
              <w:rPr>
                <w:rFonts w:ascii="Arial" w:hAnsi="Arial" w:cs="Arial"/>
                <w:color w:val="000000"/>
                <w:sz w:val="20"/>
                <w:szCs w:val="20"/>
              </w:rPr>
              <w:t>Meia</w:t>
            </w:r>
            <w:r>
              <w:rPr>
                <w:rFonts w:ascii="Arial" w:hAnsi="Arial" w:cs="Arial"/>
                <w:color w:val="000000"/>
                <w:sz w:val="20"/>
                <w:szCs w:val="20"/>
              </w:rPr>
              <w:br/>
            </w:r>
            <w:r>
              <w:rPr>
                <w:rFonts w:ascii="Arial" w:hAnsi="Arial" w:cs="Arial"/>
                <w:b/>
                <w:bCs/>
                <w:color w:val="000000"/>
                <w:sz w:val="20"/>
                <w:szCs w:val="20"/>
              </w:rPr>
              <w:t xml:space="preserve">estudantes, idosos e menores </w:t>
            </w:r>
          </w:p>
          <w:p w:rsidR="00C33211" w:rsidRDefault="00C33211">
            <w:pPr>
              <w:spacing w:line="276" w:lineRule="auto"/>
              <w:jc w:val="center"/>
              <w:rPr>
                <w:rFonts w:ascii="Arial" w:hAnsi="Arial" w:cs="Arial"/>
                <w:color w:val="000000"/>
                <w:sz w:val="20"/>
                <w:szCs w:val="20"/>
              </w:rPr>
            </w:pPr>
            <w:proofErr w:type="gramStart"/>
            <w:r>
              <w:rPr>
                <w:rFonts w:ascii="Arial" w:hAnsi="Arial" w:cs="Arial"/>
                <w:b/>
                <w:bCs/>
                <w:color w:val="000000"/>
                <w:sz w:val="20"/>
                <w:szCs w:val="20"/>
              </w:rPr>
              <w:t>de</w:t>
            </w:r>
            <w:proofErr w:type="gramEnd"/>
            <w:r>
              <w:rPr>
                <w:rFonts w:ascii="Arial" w:hAnsi="Arial" w:cs="Arial"/>
                <w:b/>
                <w:bCs/>
                <w:color w:val="000000"/>
                <w:sz w:val="20"/>
                <w:szCs w:val="20"/>
              </w:rPr>
              <w:t xml:space="preserve"> 21 anos</w:t>
            </w:r>
          </w:p>
        </w:tc>
        <w:tc>
          <w:tcPr>
            <w:tcW w:w="3212" w:type="dxa"/>
            <w:tcBorders>
              <w:top w:val="single" w:sz="8" w:space="0" w:color="auto"/>
              <w:left w:val="nil"/>
              <w:bottom w:val="nil"/>
              <w:right w:val="single" w:sz="8" w:space="0" w:color="auto"/>
            </w:tcBorders>
            <w:shd w:val="clear" w:color="auto" w:fill="D9D9D9"/>
            <w:tcMar>
              <w:top w:w="0" w:type="dxa"/>
              <w:left w:w="70" w:type="dxa"/>
              <w:bottom w:w="0" w:type="dxa"/>
              <w:right w:w="70" w:type="dxa"/>
            </w:tcMar>
            <w:vAlign w:val="center"/>
            <w:hideMark/>
          </w:tcPr>
          <w:p w:rsidR="00C33211" w:rsidRDefault="00C33211">
            <w:pPr>
              <w:spacing w:line="276" w:lineRule="auto"/>
              <w:jc w:val="center"/>
              <w:rPr>
                <w:rFonts w:ascii="Arial" w:hAnsi="Arial" w:cs="Arial"/>
                <w:color w:val="000000"/>
                <w:sz w:val="20"/>
                <w:szCs w:val="20"/>
              </w:rPr>
            </w:pPr>
            <w:r>
              <w:rPr>
                <w:rFonts w:ascii="Arial" w:hAnsi="Arial" w:cs="Arial"/>
                <w:color w:val="000000"/>
                <w:sz w:val="20"/>
                <w:szCs w:val="20"/>
              </w:rPr>
              <w:t>Comerciário</w:t>
            </w:r>
            <w:r>
              <w:rPr>
                <w:rFonts w:ascii="Arial" w:hAnsi="Arial" w:cs="Arial"/>
                <w:color w:val="000000"/>
                <w:sz w:val="20"/>
                <w:szCs w:val="20"/>
              </w:rPr>
              <w:br/>
            </w:r>
            <w:proofErr w:type="gramStart"/>
            <w:r>
              <w:rPr>
                <w:rFonts w:ascii="Arial" w:hAnsi="Arial" w:cs="Arial"/>
                <w:b/>
                <w:bCs/>
                <w:color w:val="000000"/>
                <w:sz w:val="20"/>
                <w:szCs w:val="20"/>
              </w:rPr>
              <w:t>Desconto</w:t>
            </w:r>
            <w:proofErr w:type="gramEnd"/>
            <w:r>
              <w:rPr>
                <w:rFonts w:ascii="Arial" w:hAnsi="Arial" w:cs="Arial"/>
                <w:b/>
                <w:bCs/>
                <w:color w:val="000000"/>
                <w:sz w:val="20"/>
                <w:szCs w:val="20"/>
              </w:rPr>
              <w:t xml:space="preserve"> de 15% no </w:t>
            </w:r>
            <w:r>
              <w:rPr>
                <w:rFonts w:ascii="Arial" w:hAnsi="Arial" w:cs="Arial"/>
                <w:b/>
                <w:bCs/>
                <w:color w:val="000000"/>
                <w:sz w:val="20"/>
                <w:szCs w:val="20"/>
              </w:rPr>
              <w:br/>
              <w:t>valor da inteira</w:t>
            </w:r>
          </w:p>
        </w:tc>
      </w:tr>
      <w:tr w:rsidR="00C33211" w:rsidTr="00C33211">
        <w:trPr>
          <w:trHeight w:val="285"/>
        </w:trPr>
        <w:tc>
          <w:tcPr>
            <w:tcW w:w="3354"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C33211" w:rsidRDefault="00C33211">
            <w:pPr>
              <w:spacing w:line="276" w:lineRule="auto"/>
              <w:jc w:val="center"/>
              <w:rPr>
                <w:rFonts w:ascii="Arial" w:hAnsi="Arial" w:cs="Arial"/>
                <w:color w:val="000000"/>
              </w:rPr>
            </w:pPr>
            <w:proofErr w:type="spellStart"/>
            <w:r>
              <w:rPr>
                <w:rFonts w:ascii="Arial" w:hAnsi="Arial" w:cs="Arial"/>
                <w:color w:val="000000"/>
              </w:rPr>
              <w:t>Plateia</w:t>
            </w:r>
            <w:proofErr w:type="spellEnd"/>
            <w:r>
              <w:rPr>
                <w:rFonts w:ascii="Arial" w:hAnsi="Arial" w:cs="Arial"/>
                <w:color w:val="000000"/>
              </w:rPr>
              <w:t xml:space="preserve"> I - R$ 40,00 + 1 kg de alimento</w:t>
            </w:r>
          </w:p>
        </w:tc>
        <w:tc>
          <w:tcPr>
            <w:tcW w:w="368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C33211" w:rsidRDefault="00C33211">
            <w:pPr>
              <w:spacing w:line="276" w:lineRule="auto"/>
              <w:jc w:val="center"/>
              <w:rPr>
                <w:rFonts w:ascii="Arial" w:hAnsi="Arial" w:cs="Arial"/>
                <w:color w:val="000000"/>
              </w:rPr>
            </w:pPr>
            <w:r>
              <w:rPr>
                <w:rFonts w:ascii="Arial" w:hAnsi="Arial" w:cs="Arial"/>
                <w:color w:val="000000"/>
              </w:rPr>
              <w:t>R$ 20,00+ 1 kg de alimento</w:t>
            </w:r>
          </w:p>
        </w:tc>
        <w:tc>
          <w:tcPr>
            <w:tcW w:w="321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C33211" w:rsidRDefault="00C33211">
            <w:pPr>
              <w:spacing w:line="276" w:lineRule="auto"/>
              <w:jc w:val="center"/>
              <w:rPr>
                <w:rFonts w:ascii="Arial" w:hAnsi="Arial" w:cs="Arial"/>
                <w:color w:val="000000"/>
              </w:rPr>
            </w:pPr>
            <w:r>
              <w:rPr>
                <w:rFonts w:ascii="Arial" w:hAnsi="Arial" w:cs="Arial"/>
                <w:color w:val="000000"/>
              </w:rPr>
              <w:t>R$ 34,00 + 1 kg de alimento</w:t>
            </w:r>
          </w:p>
        </w:tc>
      </w:tr>
      <w:tr w:rsidR="00C33211" w:rsidTr="00C33211">
        <w:trPr>
          <w:trHeight w:val="60"/>
        </w:trPr>
        <w:tc>
          <w:tcPr>
            <w:tcW w:w="3354" w:type="dxa"/>
            <w:shd w:val="clear" w:color="auto" w:fill="FFFFFF"/>
            <w:noWrap/>
            <w:tcMar>
              <w:top w:w="0" w:type="dxa"/>
              <w:left w:w="70" w:type="dxa"/>
              <w:bottom w:w="0" w:type="dxa"/>
              <w:right w:w="70" w:type="dxa"/>
            </w:tcMar>
            <w:vAlign w:val="bottom"/>
            <w:hideMark/>
          </w:tcPr>
          <w:p w:rsidR="00C33211" w:rsidRDefault="00C33211">
            <w:pPr>
              <w:spacing w:line="60" w:lineRule="atLeast"/>
              <w:jc w:val="center"/>
              <w:rPr>
                <w:rFonts w:ascii="Arial" w:hAnsi="Arial" w:cs="Arial"/>
                <w:color w:val="000000"/>
              </w:rPr>
            </w:pPr>
            <w:r>
              <w:rPr>
                <w:rFonts w:ascii="Arial" w:hAnsi="Arial" w:cs="Arial"/>
                <w:color w:val="000000"/>
              </w:rPr>
              <w:t> </w:t>
            </w:r>
          </w:p>
        </w:tc>
        <w:tc>
          <w:tcPr>
            <w:tcW w:w="3685" w:type="dxa"/>
            <w:shd w:val="clear" w:color="auto" w:fill="FFFFFF"/>
            <w:noWrap/>
            <w:tcMar>
              <w:top w:w="0" w:type="dxa"/>
              <w:left w:w="70" w:type="dxa"/>
              <w:bottom w:w="0" w:type="dxa"/>
              <w:right w:w="70" w:type="dxa"/>
            </w:tcMar>
            <w:vAlign w:val="bottom"/>
            <w:hideMark/>
          </w:tcPr>
          <w:p w:rsidR="00C33211" w:rsidRDefault="00C33211">
            <w:pPr>
              <w:spacing w:line="60" w:lineRule="atLeast"/>
              <w:jc w:val="center"/>
              <w:rPr>
                <w:rFonts w:ascii="Arial" w:hAnsi="Arial" w:cs="Arial"/>
                <w:color w:val="000000"/>
              </w:rPr>
            </w:pPr>
            <w:r>
              <w:rPr>
                <w:rFonts w:ascii="Arial" w:hAnsi="Arial" w:cs="Arial"/>
                <w:color w:val="000000"/>
              </w:rPr>
              <w:t> </w:t>
            </w:r>
          </w:p>
        </w:tc>
        <w:tc>
          <w:tcPr>
            <w:tcW w:w="3212" w:type="dxa"/>
            <w:shd w:val="clear" w:color="auto" w:fill="FFFFFF"/>
            <w:noWrap/>
            <w:tcMar>
              <w:top w:w="0" w:type="dxa"/>
              <w:left w:w="70" w:type="dxa"/>
              <w:bottom w:w="0" w:type="dxa"/>
              <w:right w:w="70" w:type="dxa"/>
            </w:tcMar>
            <w:vAlign w:val="bottom"/>
            <w:hideMark/>
          </w:tcPr>
          <w:p w:rsidR="00C33211" w:rsidRDefault="00C33211">
            <w:pPr>
              <w:spacing w:line="60" w:lineRule="atLeast"/>
              <w:jc w:val="center"/>
              <w:rPr>
                <w:rFonts w:ascii="Arial" w:hAnsi="Arial" w:cs="Arial"/>
                <w:color w:val="000000"/>
              </w:rPr>
            </w:pPr>
            <w:r>
              <w:rPr>
                <w:rFonts w:ascii="Arial" w:hAnsi="Arial" w:cs="Arial"/>
                <w:color w:val="000000"/>
              </w:rPr>
              <w:t> </w:t>
            </w:r>
          </w:p>
        </w:tc>
      </w:tr>
      <w:tr w:rsidR="00C33211" w:rsidTr="00C33211">
        <w:trPr>
          <w:trHeight w:val="285"/>
        </w:trPr>
        <w:tc>
          <w:tcPr>
            <w:tcW w:w="3354"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C33211" w:rsidRDefault="00C33211">
            <w:pPr>
              <w:spacing w:line="276" w:lineRule="auto"/>
              <w:jc w:val="center"/>
              <w:rPr>
                <w:rFonts w:ascii="Arial" w:hAnsi="Arial" w:cs="Arial"/>
                <w:color w:val="000000"/>
              </w:rPr>
            </w:pPr>
            <w:proofErr w:type="spellStart"/>
            <w:r>
              <w:rPr>
                <w:rFonts w:ascii="Arial" w:hAnsi="Arial" w:cs="Arial"/>
                <w:color w:val="000000"/>
              </w:rPr>
              <w:t>Plateia</w:t>
            </w:r>
            <w:proofErr w:type="spellEnd"/>
            <w:r>
              <w:rPr>
                <w:rFonts w:ascii="Arial" w:hAnsi="Arial" w:cs="Arial"/>
                <w:color w:val="000000"/>
              </w:rPr>
              <w:t xml:space="preserve"> II - R$ 30,00 + 1 kg de alimento</w:t>
            </w:r>
          </w:p>
        </w:tc>
        <w:tc>
          <w:tcPr>
            <w:tcW w:w="368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C33211" w:rsidRDefault="00C33211">
            <w:pPr>
              <w:spacing w:line="276" w:lineRule="auto"/>
              <w:jc w:val="center"/>
              <w:rPr>
                <w:rFonts w:ascii="Arial" w:hAnsi="Arial" w:cs="Arial"/>
                <w:color w:val="000000"/>
              </w:rPr>
            </w:pPr>
            <w:r>
              <w:rPr>
                <w:rFonts w:ascii="Arial" w:hAnsi="Arial" w:cs="Arial"/>
                <w:color w:val="000000"/>
              </w:rPr>
              <w:t>R$ 15,00 + 1 kg de alimento</w:t>
            </w:r>
          </w:p>
        </w:tc>
        <w:tc>
          <w:tcPr>
            <w:tcW w:w="321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C33211" w:rsidRDefault="00C33211">
            <w:pPr>
              <w:spacing w:line="276" w:lineRule="auto"/>
              <w:jc w:val="center"/>
              <w:rPr>
                <w:rFonts w:ascii="Arial" w:hAnsi="Arial" w:cs="Arial"/>
                <w:color w:val="000000"/>
              </w:rPr>
            </w:pPr>
            <w:r>
              <w:rPr>
                <w:rFonts w:ascii="Arial" w:hAnsi="Arial" w:cs="Arial"/>
                <w:color w:val="000000"/>
              </w:rPr>
              <w:t>R$ 25,50 + 1 kg de alimento</w:t>
            </w:r>
          </w:p>
        </w:tc>
      </w:tr>
      <w:tr w:rsidR="00C33211" w:rsidTr="00C33211">
        <w:trPr>
          <w:trHeight w:val="60"/>
        </w:trPr>
        <w:tc>
          <w:tcPr>
            <w:tcW w:w="3354" w:type="dxa"/>
            <w:shd w:val="clear" w:color="auto" w:fill="FFFFFF"/>
            <w:noWrap/>
            <w:tcMar>
              <w:top w:w="0" w:type="dxa"/>
              <w:left w:w="70" w:type="dxa"/>
              <w:bottom w:w="0" w:type="dxa"/>
              <w:right w:w="70" w:type="dxa"/>
            </w:tcMar>
            <w:vAlign w:val="bottom"/>
            <w:hideMark/>
          </w:tcPr>
          <w:p w:rsidR="00C33211" w:rsidRDefault="00C33211">
            <w:pPr>
              <w:spacing w:line="60" w:lineRule="atLeast"/>
              <w:jc w:val="center"/>
              <w:rPr>
                <w:rFonts w:ascii="Arial" w:hAnsi="Arial" w:cs="Arial"/>
                <w:color w:val="000000"/>
              </w:rPr>
            </w:pPr>
            <w:r>
              <w:rPr>
                <w:rFonts w:ascii="Arial" w:hAnsi="Arial" w:cs="Arial"/>
                <w:color w:val="000000"/>
              </w:rPr>
              <w:t> </w:t>
            </w:r>
          </w:p>
        </w:tc>
        <w:tc>
          <w:tcPr>
            <w:tcW w:w="3685" w:type="dxa"/>
            <w:shd w:val="clear" w:color="auto" w:fill="FFFFFF"/>
            <w:noWrap/>
            <w:tcMar>
              <w:top w:w="0" w:type="dxa"/>
              <w:left w:w="70" w:type="dxa"/>
              <w:bottom w:w="0" w:type="dxa"/>
              <w:right w:w="70" w:type="dxa"/>
            </w:tcMar>
            <w:vAlign w:val="bottom"/>
            <w:hideMark/>
          </w:tcPr>
          <w:p w:rsidR="00C33211" w:rsidRDefault="00C33211">
            <w:pPr>
              <w:spacing w:line="60" w:lineRule="atLeast"/>
              <w:jc w:val="center"/>
              <w:rPr>
                <w:rFonts w:ascii="Arial" w:hAnsi="Arial" w:cs="Arial"/>
                <w:color w:val="000000"/>
              </w:rPr>
            </w:pPr>
            <w:r>
              <w:rPr>
                <w:rFonts w:ascii="Arial" w:hAnsi="Arial" w:cs="Arial"/>
                <w:color w:val="000000"/>
              </w:rPr>
              <w:t> </w:t>
            </w:r>
          </w:p>
        </w:tc>
        <w:tc>
          <w:tcPr>
            <w:tcW w:w="3212" w:type="dxa"/>
            <w:shd w:val="clear" w:color="auto" w:fill="FFFFFF"/>
            <w:noWrap/>
            <w:tcMar>
              <w:top w:w="0" w:type="dxa"/>
              <w:left w:w="70" w:type="dxa"/>
              <w:bottom w:w="0" w:type="dxa"/>
              <w:right w:w="70" w:type="dxa"/>
            </w:tcMar>
            <w:vAlign w:val="bottom"/>
            <w:hideMark/>
          </w:tcPr>
          <w:p w:rsidR="00C33211" w:rsidRDefault="00C33211">
            <w:pPr>
              <w:spacing w:line="60" w:lineRule="atLeast"/>
              <w:jc w:val="center"/>
              <w:rPr>
                <w:rFonts w:ascii="Arial" w:hAnsi="Arial" w:cs="Arial"/>
                <w:color w:val="000000"/>
              </w:rPr>
            </w:pPr>
            <w:r>
              <w:rPr>
                <w:rFonts w:ascii="Arial" w:hAnsi="Arial" w:cs="Arial"/>
                <w:color w:val="000000"/>
              </w:rPr>
              <w:t> </w:t>
            </w:r>
          </w:p>
        </w:tc>
      </w:tr>
      <w:tr w:rsidR="00C33211" w:rsidTr="00C33211">
        <w:trPr>
          <w:trHeight w:val="285"/>
        </w:trPr>
        <w:tc>
          <w:tcPr>
            <w:tcW w:w="3354"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C33211" w:rsidRDefault="00C33211">
            <w:pPr>
              <w:spacing w:line="276" w:lineRule="auto"/>
              <w:jc w:val="center"/>
              <w:rPr>
                <w:rFonts w:ascii="Arial" w:hAnsi="Arial" w:cs="Arial"/>
                <w:color w:val="000000"/>
              </w:rPr>
            </w:pPr>
            <w:proofErr w:type="spellStart"/>
            <w:r>
              <w:rPr>
                <w:rFonts w:ascii="Arial" w:hAnsi="Arial" w:cs="Arial"/>
                <w:color w:val="000000"/>
              </w:rPr>
              <w:t>Plateia</w:t>
            </w:r>
            <w:proofErr w:type="spellEnd"/>
            <w:r>
              <w:rPr>
                <w:rFonts w:ascii="Arial" w:hAnsi="Arial" w:cs="Arial"/>
                <w:color w:val="000000"/>
              </w:rPr>
              <w:t xml:space="preserve"> III - R$ 20,00 + 1 kg de alimento</w:t>
            </w:r>
          </w:p>
        </w:tc>
        <w:tc>
          <w:tcPr>
            <w:tcW w:w="368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C33211" w:rsidRDefault="00C33211">
            <w:pPr>
              <w:spacing w:line="276" w:lineRule="auto"/>
              <w:jc w:val="center"/>
              <w:rPr>
                <w:rFonts w:ascii="Arial" w:hAnsi="Arial" w:cs="Arial"/>
                <w:color w:val="000000"/>
              </w:rPr>
            </w:pPr>
            <w:r>
              <w:rPr>
                <w:rFonts w:ascii="Arial" w:hAnsi="Arial" w:cs="Arial"/>
                <w:color w:val="000000"/>
              </w:rPr>
              <w:t>R$ 10,00 + 1 kg de alimento</w:t>
            </w:r>
          </w:p>
        </w:tc>
        <w:tc>
          <w:tcPr>
            <w:tcW w:w="321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C33211" w:rsidRDefault="00C33211">
            <w:pPr>
              <w:spacing w:line="276" w:lineRule="auto"/>
              <w:jc w:val="center"/>
              <w:rPr>
                <w:rFonts w:ascii="Arial" w:hAnsi="Arial" w:cs="Arial"/>
                <w:color w:val="000000"/>
              </w:rPr>
            </w:pPr>
            <w:r>
              <w:rPr>
                <w:rFonts w:ascii="Arial" w:hAnsi="Arial" w:cs="Arial"/>
                <w:color w:val="000000"/>
              </w:rPr>
              <w:t>R$ 17,00 + 1 kg de alimento</w:t>
            </w:r>
          </w:p>
        </w:tc>
      </w:tr>
    </w:tbl>
    <w:p w:rsidR="00C33211" w:rsidRDefault="00C33211" w:rsidP="00C33211">
      <w:pPr>
        <w:jc w:val="both"/>
        <w:rPr>
          <w:color w:val="000000"/>
        </w:rPr>
      </w:pPr>
    </w:p>
    <w:p w:rsidR="00C33211" w:rsidRDefault="00C33211" w:rsidP="00C33211">
      <w:pPr>
        <w:jc w:val="both"/>
      </w:pPr>
      <w:r>
        <w:rPr>
          <w:color w:val="000000"/>
        </w:rPr>
        <w:t xml:space="preserve">*os alimentos arrecadados serão doados ao </w:t>
      </w:r>
      <w:r>
        <w:t xml:space="preserve">Programa Mesa Brasil </w:t>
      </w:r>
      <w:proofErr w:type="spellStart"/>
      <w:proofErr w:type="gramStart"/>
      <w:r>
        <w:t>Sesc</w:t>
      </w:r>
      <w:proofErr w:type="spellEnd"/>
      <w:proofErr w:type="gramEnd"/>
      <w:r>
        <w:t xml:space="preserve"> Minas Gerais.</w:t>
      </w:r>
    </w:p>
    <w:p w:rsidR="00C33211" w:rsidRDefault="00C33211" w:rsidP="00C33211">
      <w:pPr>
        <w:jc w:val="both"/>
      </w:pPr>
      <w:r>
        <w:rPr>
          <w:b/>
          <w:bCs/>
        </w:rPr>
        <w:t>Informações:</w:t>
      </w:r>
      <w:r>
        <w:t xml:space="preserve"> (31) </w:t>
      </w:r>
      <w:r>
        <w:rPr>
          <w:b/>
          <w:bCs/>
          <w:color w:val="1F497D"/>
        </w:rPr>
        <w:t>32708100</w:t>
      </w:r>
    </w:p>
    <w:p w:rsidR="00C33211" w:rsidRDefault="00CE7C22" w:rsidP="00C33211">
      <w:pPr>
        <w:jc w:val="both"/>
        <w:rPr>
          <w:color w:val="000000"/>
        </w:rPr>
      </w:pPr>
      <w:hyperlink r:id="rId4" w:history="1">
        <w:r w:rsidR="00C33211">
          <w:rPr>
            <w:rStyle w:val="Hyperlink"/>
          </w:rPr>
          <w:t>http://www.compositoresbr.com</w:t>
        </w:r>
      </w:hyperlink>
      <w:r w:rsidR="00C33211">
        <w:rPr>
          <w:color w:val="000000"/>
        </w:rPr>
        <w:t> </w:t>
      </w:r>
    </w:p>
    <w:p w:rsidR="00C33211" w:rsidRDefault="00C33211" w:rsidP="00C33211">
      <w:pPr>
        <w:jc w:val="both"/>
        <w:rPr>
          <w:b/>
          <w:bCs/>
          <w:color w:val="000000"/>
        </w:rPr>
      </w:pPr>
    </w:p>
    <w:p w:rsidR="00C33211" w:rsidRDefault="00C33211" w:rsidP="00C33211">
      <w:pPr>
        <w:jc w:val="both"/>
        <w:rPr>
          <w:b/>
          <w:bCs/>
          <w:color w:val="000000"/>
        </w:rPr>
      </w:pPr>
    </w:p>
    <w:p w:rsidR="00C33211" w:rsidRDefault="00C33211" w:rsidP="00C33211">
      <w:pPr>
        <w:jc w:val="both"/>
        <w:rPr>
          <w:b/>
          <w:bCs/>
          <w:color w:val="000000"/>
        </w:rPr>
      </w:pPr>
      <w:r>
        <w:rPr>
          <w:b/>
          <w:bCs/>
          <w:color w:val="000000"/>
        </w:rPr>
        <w:t xml:space="preserve">Assessoria de Imprensa: </w:t>
      </w:r>
    </w:p>
    <w:p w:rsidR="00C33211" w:rsidRDefault="00C33211" w:rsidP="00C33211">
      <w:pPr>
        <w:jc w:val="both"/>
        <w:rPr>
          <w:color w:val="000000"/>
        </w:rPr>
      </w:pPr>
      <w:r>
        <w:rPr>
          <w:color w:val="000000"/>
        </w:rPr>
        <w:t>Alves Madeira Comunicação - 2531-2041 / 3786-2877</w:t>
      </w:r>
    </w:p>
    <w:p w:rsidR="00C33211" w:rsidRDefault="00C33211" w:rsidP="00C33211">
      <w:pPr>
        <w:jc w:val="both"/>
        <w:rPr>
          <w:color w:val="000000"/>
        </w:rPr>
      </w:pPr>
      <w:r>
        <w:rPr>
          <w:color w:val="000000"/>
        </w:rPr>
        <w:t xml:space="preserve">Michelle Rosadini – 8440-8318 </w:t>
      </w:r>
    </w:p>
    <w:p w:rsidR="00C33211" w:rsidRDefault="00C33211" w:rsidP="00C33211">
      <w:pPr>
        <w:jc w:val="both"/>
        <w:rPr>
          <w:color w:val="000000"/>
        </w:rPr>
      </w:pPr>
      <w:r>
        <w:rPr>
          <w:color w:val="000000"/>
        </w:rPr>
        <w:t>Pedrinho Alves Madeira – 9991-5542</w:t>
      </w:r>
    </w:p>
    <w:p w:rsidR="00C33211" w:rsidRDefault="00C33211" w:rsidP="00C33211">
      <w:pPr>
        <w:jc w:val="both"/>
        <w:rPr>
          <w:color w:val="000000"/>
        </w:rPr>
      </w:pPr>
    </w:p>
    <w:p w:rsidR="00C33211" w:rsidRDefault="00C33211" w:rsidP="00C33211">
      <w:pPr>
        <w:jc w:val="both"/>
        <w:rPr>
          <w:b/>
          <w:color w:val="000000"/>
        </w:rPr>
      </w:pPr>
      <w:r>
        <w:rPr>
          <w:b/>
          <w:color w:val="000000"/>
        </w:rPr>
        <w:t>O que vem por aí:</w:t>
      </w:r>
    </w:p>
    <w:p w:rsidR="00C33211" w:rsidRDefault="00C33211" w:rsidP="00C33211">
      <w:pPr>
        <w:jc w:val="both"/>
        <w:rPr>
          <w:color w:val="000000"/>
        </w:rPr>
      </w:pPr>
    </w:p>
    <w:tbl>
      <w:tblPr>
        <w:tblW w:w="8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6"/>
        <w:gridCol w:w="2485"/>
        <w:gridCol w:w="2331"/>
        <w:gridCol w:w="2423"/>
      </w:tblGrid>
      <w:tr w:rsidR="00C33211" w:rsidTr="00C33211">
        <w:tc>
          <w:tcPr>
            <w:tcW w:w="817" w:type="dxa"/>
            <w:tcBorders>
              <w:top w:val="single" w:sz="4" w:space="0" w:color="auto"/>
              <w:left w:val="single" w:sz="4" w:space="0" w:color="auto"/>
              <w:bottom w:val="single" w:sz="4" w:space="0" w:color="auto"/>
              <w:right w:val="single" w:sz="4" w:space="0" w:color="auto"/>
            </w:tcBorders>
            <w:hideMark/>
          </w:tcPr>
          <w:p w:rsidR="00C33211" w:rsidRDefault="00C33211">
            <w:pPr>
              <w:jc w:val="both"/>
              <w:rPr>
                <w:rStyle w:val="Forte"/>
                <w:rFonts w:eastAsia="Calibri"/>
                <w:color w:val="000000"/>
              </w:rPr>
            </w:pPr>
            <w:r>
              <w:rPr>
                <w:rStyle w:val="Forte"/>
                <w:rFonts w:eastAsia="Calibri"/>
                <w:color w:val="000000"/>
              </w:rPr>
              <w:t>DATA</w:t>
            </w:r>
          </w:p>
        </w:tc>
        <w:tc>
          <w:tcPr>
            <w:tcW w:w="2487" w:type="dxa"/>
            <w:tcBorders>
              <w:top w:val="single" w:sz="4" w:space="0" w:color="auto"/>
              <w:left w:val="single" w:sz="4" w:space="0" w:color="auto"/>
              <w:bottom w:val="single" w:sz="4" w:space="0" w:color="auto"/>
              <w:right w:val="single" w:sz="4" w:space="0" w:color="auto"/>
            </w:tcBorders>
            <w:hideMark/>
          </w:tcPr>
          <w:p w:rsidR="00C33211" w:rsidRDefault="00C33211">
            <w:pPr>
              <w:jc w:val="both"/>
              <w:rPr>
                <w:rStyle w:val="Forte"/>
                <w:b w:val="0"/>
                <w:color w:val="FF0000"/>
              </w:rPr>
            </w:pPr>
            <w:r>
              <w:rPr>
                <w:rStyle w:val="Forte"/>
                <w:b w:val="0"/>
                <w:color w:val="FF0000"/>
              </w:rPr>
              <w:t>COMPOSITORA</w:t>
            </w:r>
          </w:p>
          <w:p w:rsidR="00C33211" w:rsidRDefault="00C33211">
            <w:pPr>
              <w:jc w:val="both"/>
              <w:rPr>
                <w:rStyle w:val="Forte"/>
                <w:rFonts w:eastAsia="Calibri"/>
                <w:b w:val="0"/>
                <w:color w:val="FF0000"/>
              </w:rPr>
            </w:pPr>
            <w:r>
              <w:rPr>
                <w:rStyle w:val="Forte"/>
                <w:b w:val="0"/>
                <w:color w:val="FF0000"/>
              </w:rPr>
              <w:t>H</w:t>
            </w:r>
            <w:r>
              <w:rPr>
                <w:rStyle w:val="Forte"/>
                <w:rFonts w:eastAsia="Calibri"/>
                <w:b w:val="0"/>
                <w:color w:val="FF0000"/>
              </w:rPr>
              <w:t>OMENAGEADA</w:t>
            </w:r>
          </w:p>
        </w:tc>
        <w:tc>
          <w:tcPr>
            <w:tcW w:w="2333" w:type="dxa"/>
            <w:tcBorders>
              <w:top w:val="single" w:sz="4" w:space="0" w:color="auto"/>
              <w:left w:val="single" w:sz="4" w:space="0" w:color="auto"/>
              <w:bottom w:val="single" w:sz="4" w:space="0" w:color="auto"/>
              <w:right w:val="single" w:sz="4" w:space="0" w:color="auto"/>
            </w:tcBorders>
          </w:tcPr>
          <w:p w:rsidR="00C33211" w:rsidRDefault="00C33211">
            <w:pPr>
              <w:jc w:val="both"/>
              <w:rPr>
                <w:rStyle w:val="Forte"/>
                <w:rFonts w:eastAsia="Calibri"/>
                <w:b w:val="0"/>
                <w:color w:val="FF0000"/>
              </w:rPr>
            </w:pPr>
            <w:r>
              <w:rPr>
                <w:rStyle w:val="Forte"/>
                <w:rFonts w:eastAsia="Calibri"/>
                <w:b w:val="0"/>
                <w:color w:val="FF0000"/>
              </w:rPr>
              <w:t xml:space="preserve">SHOW CANTADO </w:t>
            </w:r>
          </w:p>
          <w:p w:rsidR="00C33211" w:rsidRDefault="00C33211">
            <w:pPr>
              <w:jc w:val="both"/>
              <w:rPr>
                <w:rStyle w:val="Forte"/>
                <w:rFonts w:eastAsia="Calibri"/>
                <w:b w:val="0"/>
                <w:color w:val="FF0000"/>
              </w:rPr>
            </w:pPr>
          </w:p>
        </w:tc>
        <w:tc>
          <w:tcPr>
            <w:tcW w:w="2425" w:type="dxa"/>
            <w:tcBorders>
              <w:top w:val="single" w:sz="4" w:space="0" w:color="auto"/>
              <w:left w:val="single" w:sz="4" w:space="0" w:color="auto"/>
              <w:bottom w:val="single" w:sz="4" w:space="0" w:color="auto"/>
              <w:right w:val="single" w:sz="4" w:space="0" w:color="auto"/>
            </w:tcBorders>
          </w:tcPr>
          <w:p w:rsidR="00C33211" w:rsidRDefault="00C33211">
            <w:pPr>
              <w:jc w:val="both"/>
              <w:rPr>
                <w:rStyle w:val="Forte"/>
                <w:rFonts w:eastAsia="Calibri"/>
                <w:b w:val="0"/>
                <w:color w:val="FF0000"/>
              </w:rPr>
            </w:pPr>
            <w:r>
              <w:rPr>
                <w:rStyle w:val="Forte"/>
                <w:rFonts w:eastAsia="Calibri"/>
                <w:b w:val="0"/>
                <w:color w:val="FF0000"/>
              </w:rPr>
              <w:t>SHOW INSTRUMENTAL</w:t>
            </w:r>
          </w:p>
          <w:p w:rsidR="00C33211" w:rsidRDefault="00C33211">
            <w:pPr>
              <w:jc w:val="both"/>
              <w:rPr>
                <w:rStyle w:val="Forte"/>
                <w:rFonts w:eastAsia="Calibri"/>
                <w:b w:val="0"/>
                <w:color w:val="FF0000"/>
              </w:rPr>
            </w:pPr>
          </w:p>
        </w:tc>
      </w:tr>
      <w:tr w:rsidR="00C33211" w:rsidTr="00C33211">
        <w:tc>
          <w:tcPr>
            <w:tcW w:w="817" w:type="dxa"/>
            <w:tcBorders>
              <w:top w:val="single" w:sz="4" w:space="0" w:color="auto"/>
              <w:left w:val="single" w:sz="4" w:space="0" w:color="auto"/>
              <w:bottom w:val="single" w:sz="4" w:space="0" w:color="auto"/>
              <w:right w:val="single" w:sz="4" w:space="0" w:color="auto"/>
            </w:tcBorders>
            <w:shd w:val="clear" w:color="auto" w:fill="4F81BD"/>
          </w:tcPr>
          <w:p w:rsidR="00C33211" w:rsidRDefault="00C33211">
            <w:pPr>
              <w:jc w:val="both"/>
              <w:rPr>
                <w:b/>
                <w:bCs/>
                <w:color w:val="000000"/>
              </w:rPr>
            </w:pPr>
          </w:p>
        </w:tc>
        <w:tc>
          <w:tcPr>
            <w:tcW w:w="2487" w:type="dxa"/>
            <w:tcBorders>
              <w:top w:val="single" w:sz="4" w:space="0" w:color="auto"/>
              <w:left w:val="single" w:sz="4" w:space="0" w:color="auto"/>
              <w:bottom w:val="single" w:sz="4" w:space="0" w:color="auto"/>
              <w:right w:val="single" w:sz="4" w:space="0" w:color="auto"/>
            </w:tcBorders>
            <w:shd w:val="clear" w:color="auto" w:fill="4F81BD"/>
          </w:tcPr>
          <w:p w:rsidR="00C33211" w:rsidRDefault="00C33211">
            <w:pPr>
              <w:jc w:val="both"/>
              <w:rPr>
                <w:bCs/>
              </w:rPr>
            </w:pPr>
          </w:p>
        </w:tc>
        <w:tc>
          <w:tcPr>
            <w:tcW w:w="2333" w:type="dxa"/>
            <w:tcBorders>
              <w:top w:val="single" w:sz="4" w:space="0" w:color="auto"/>
              <w:left w:val="single" w:sz="4" w:space="0" w:color="auto"/>
              <w:bottom w:val="single" w:sz="4" w:space="0" w:color="auto"/>
              <w:right w:val="single" w:sz="4" w:space="0" w:color="auto"/>
            </w:tcBorders>
            <w:shd w:val="clear" w:color="auto" w:fill="4F81BD"/>
          </w:tcPr>
          <w:p w:rsidR="00C33211" w:rsidRDefault="00C33211">
            <w:pPr>
              <w:jc w:val="both"/>
              <w:rPr>
                <w:bCs/>
              </w:rPr>
            </w:pPr>
          </w:p>
        </w:tc>
        <w:tc>
          <w:tcPr>
            <w:tcW w:w="2425" w:type="dxa"/>
            <w:tcBorders>
              <w:top w:val="single" w:sz="4" w:space="0" w:color="auto"/>
              <w:left w:val="single" w:sz="4" w:space="0" w:color="auto"/>
              <w:bottom w:val="single" w:sz="4" w:space="0" w:color="auto"/>
              <w:right w:val="single" w:sz="4" w:space="0" w:color="auto"/>
            </w:tcBorders>
            <w:shd w:val="clear" w:color="auto" w:fill="4F81BD"/>
          </w:tcPr>
          <w:p w:rsidR="00C33211" w:rsidRDefault="00C33211">
            <w:pPr>
              <w:jc w:val="both"/>
              <w:rPr>
                <w:bCs/>
                <w:color w:val="000000"/>
              </w:rPr>
            </w:pPr>
          </w:p>
        </w:tc>
      </w:tr>
      <w:tr w:rsidR="00C33211" w:rsidTr="00C33211">
        <w:tc>
          <w:tcPr>
            <w:tcW w:w="817" w:type="dxa"/>
            <w:tcBorders>
              <w:top w:val="single" w:sz="4" w:space="0" w:color="auto"/>
              <w:left w:val="single" w:sz="4" w:space="0" w:color="auto"/>
              <w:bottom w:val="single" w:sz="4" w:space="0" w:color="auto"/>
              <w:right w:val="single" w:sz="4" w:space="0" w:color="auto"/>
            </w:tcBorders>
            <w:hideMark/>
          </w:tcPr>
          <w:p w:rsidR="00C33211" w:rsidRDefault="00C33211">
            <w:pPr>
              <w:jc w:val="both"/>
              <w:rPr>
                <w:b/>
                <w:bCs/>
                <w:color w:val="000000"/>
              </w:rPr>
            </w:pPr>
            <w:r>
              <w:rPr>
                <w:b/>
                <w:bCs/>
                <w:color w:val="000000"/>
              </w:rPr>
              <w:t>03/12</w:t>
            </w:r>
          </w:p>
        </w:tc>
        <w:tc>
          <w:tcPr>
            <w:tcW w:w="2487" w:type="dxa"/>
            <w:tcBorders>
              <w:top w:val="single" w:sz="4" w:space="0" w:color="auto"/>
              <w:left w:val="single" w:sz="4" w:space="0" w:color="auto"/>
              <w:bottom w:val="single" w:sz="4" w:space="0" w:color="auto"/>
              <w:right w:val="single" w:sz="4" w:space="0" w:color="auto"/>
            </w:tcBorders>
            <w:hideMark/>
          </w:tcPr>
          <w:p w:rsidR="00C33211" w:rsidRDefault="00C33211">
            <w:pPr>
              <w:jc w:val="both"/>
              <w:rPr>
                <w:bCs/>
                <w:color w:val="000000"/>
              </w:rPr>
            </w:pPr>
            <w:r>
              <w:rPr>
                <w:bCs/>
                <w:color w:val="000000"/>
              </w:rPr>
              <w:t>Chiquinha Gonzaga</w:t>
            </w:r>
          </w:p>
        </w:tc>
        <w:tc>
          <w:tcPr>
            <w:tcW w:w="2333" w:type="dxa"/>
            <w:tcBorders>
              <w:top w:val="single" w:sz="4" w:space="0" w:color="auto"/>
              <w:left w:val="single" w:sz="4" w:space="0" w:color="auto"/>
              <w:bottom w:val="single" w:sz="4" w:space="0" w:color="auto"/>
              <w:right w:val="single" w:sz="4" w:space="0" w:color="auto"/>
            </w:tcBorders>
            <w:hideMark/>
          </w:tcPr>
          <w:p w:rsidR="00C33211" w:rsidRDefault="00C33211" w:rsidP="00D26F63">
            <w:pPr>
              <w:jc w:val="both"/>
              <w:rPr>
                <w:bCs/>
                <w:color w:val="000000"/>
              </w:rPr>
            </w:pPr>
            <w:r>
              <w:rPr>
                <w:bCs/>
                <w:color w:val="000000"/>
              </w:rPr>
              <w:t xml:space="preserve">Zeca </w:t>
            </w:r>
            <w:proofErr w:type="spellStart"/>
            <w:r>
              <w:rPr>
                <w:bCs/>
                <w:color w:val="000000"/>
              </w:rPr>
              <w:t>Baleiro</w:t>
            </w:r>
            <w:proofErr w:type="spellEnd"/>
            <w:r>
              <w:rPr>
                <w:bCs/>
                <w:color w:val="000000"/>
              </w:rPr>
              <w:t xml:space="preserve"> piano e voz</w:t>
            </w:r>
            <w:r w:rsidR="00D26F63">
              <w:rPr>
                <w:bCs/>
                <w:color w:val="000000"/>
              </w:rPr>
              <w:t xml:space="preserve"> </w:t>
            </w:r>
            <w:r>
              <w:rPr>
                <w:bCs/>
                <w:color w:val="000000"/>
              </w:rPr>
              <w:t xml:space="preserve">(piano Adriano </w:t>
            </w:r>
            <w:proofErr w:type="spellStart"/>
            <w:r>
              <w:rPr>
                <w:bCs/>
                <w:color w:val="000000"/>
              </w:rPr>
              <w:t>Magoo</w:t>
            </w:r>
            <w:proofErr w:type="spellEnd"/>
            <w:r>
              <w:rPr>
                <w:bCs/>
                <w:color w:val="000000"/>
              </w:rPr>
              <w:t>)</w:t>
            </w:r>
          </w:p>
        </w:tc>
        <w:tc>
          <w:tcPr>
            <w:tcW w:w="2425" w:type="dxa"/>
            <w:tcBorders>
              <w:top w:val="single" w:sz="4" w:space="0" w:color="auto"/>
              <w:left w:val="single" w:sz="4" w:space="0" w:color="auto"/>
              <w:bottom w:val="single" w:sz="4" w:space="0" w:color="auto"/>
              <w:right w:val="single" w:sz="4" w:space="0" w:color="auto"/>
            </w:tcBorders>
          </w:tcPr>
          <w:p w:rsidR="00C33211" w:rsidRDefault="00C33211">
            <w:pPr>
              <w:jc w:val="both"/>
              <w:rPr>
                <w:bCs/>
                <w:color w:val="000000"/>
              </w:rPr>
            </w:pPr>
            <w:r>
              <w:rPr>
                <w:bCs/>
                <w:color w:val="000000"/>
              </w:rPr>
              <w:t>Thiago Nunes Quarteto</w:t>
            </w:r>
          </w:p>
          <w:p w:rsidR="00C33211" w:rsidRDefault="00C33211">
            <w:pPr>
              <w:jc w:val="both"/>
              <w:rPr>
                <w:bCs/>
                <w:color w:val="000000"/>
              </w:rPr>
            </w:pPr>
          </w:p>
        </w:tc>
      </w:tr>
    </w:tbl>
    <w:p w:rsidR="00C33211" w:rsidRDefault="00C33211" w:rsidP="00C33211"/>
    <w:p w:rsidR="00C33211" w:rsidRDefault="00C33211" w:rsidP="00C33211"/>
    <w:p w:rsidR="00CD6B42" w:rsidRPr="00C33211" w:rsidRDefault="00CD6B42" w:rsidP="00C33211"/>
    <w:sectPr w:rsidR="00CD6B42" w:rsidRPr="00C33211" w:rsidSect="002360F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3221"/>
    <w:rsid w:val="00001351"/>
    <w:rsid w:val="00001B67"/>
    <w:rsid w:val="00002306"/>
    <w:rsid w:val="000042FF"/>
    <w:rsid w:val="0000507C"/>
    <w:rsid w:val="000050DE"/>
    <w:rsid w:val="000113F8"/>
    <w:rsid w:val="00011C6F"/>
    <w:rsid w:val="00012E1E"/>
    <w:rsid w:val="0001318B"/>
    <w:rsid w:val="00013221"/>
    <w:rsid w:val="000144A2"/>
    <w:rsid w:val="000171EC"/>
    <w:rsid w:val="000200E3"/>
    <w:rsid w:val="000222B6"/>
    <w:rsid w:val="00022448"/>
    <w:rsid w:val="00025200"/>
    <w:rsid w:val="00025E91"/>
    <w:rsid w:val="00026291"/>
    <w:rsid w:val="0002795D"/>
    <w:rsid w:val="000303AA"/>
    <w:rsid w:val="000328C8"/>
    <w:rsid w:val="00033534"/>
    <w:rsid w:val="00036AB2"/>
    <w:rsid w:val="00037024"/>
    <w:rsid w:val="0004010E"/>
    <w:rsid w:val="000419E5"/>
    <w:rsid w:val="00042213"/>
    <w:rsid w:val="00042A35"/>
    <w:rsid w:val="0004303A"/>
    <w:rsid w:val="000448ED"/>
    <w:rsid w:val="00046464"/>
    <w:rsid w:val="000534F2"/>
    <w:rsid w:val="0005587C"/>
    <w:rsid w:val="000577A4"/>
    <w:rsid w:val="0006030D"/>
    <w:rsid w:val="00060EC3"/>
    <w:rsid w:val="00061254"/>
    <w:rsid w:val="0006407B"/>
    <w:rsid w:val="00066628"/>
    <w:rsid w:val="000669FF"/>
    <w:rsid w:val="00066B66"/>
    <w:rsid w:val="000679C5"/>
    <w:rsid w:val="00071162"/>
    <w:rsid w:val="00071DBB"/>
    <w:rsid w:val="00071E80"/>
    <w:rsid w:val="00072D90"/>
    <w:rsid w:val="00077133"/>
    <w:rsid w:val="00077446"/>
    <w:rsid w:val="000801D4"/>
    <w:rsid w:val="000812A6"/>
    <w:rsid w:val="0008645E"/>
    <w:rsid w:val="00086B12"/>
    <w:rsid w:val="00091963"/>
    <w:rsid w:val="00091CEE"/>
    <w:rsid w:val="00091E32"/>
    <w:rsid w:val="00092168"/>
    <w:rsid w:val="0009560F"/>
    <w:rsid w:val="00096C92"/>
    <w:rsid w:val="000A5051"/>
    <w:rsid w:val="000A78CC"/>
    <w:rsid w:val="000A798C"/>
    <w:rsid w:val="000B067F"/>
    <w:rsid w:val="000B23E3"/>
    <w:rsid w:val="000B2542"/>
    <w:rsid w:val="000B377D"/>
    <w:rsid w:val="000B5223"/>
    <w:rsid w:val="000B59BC"/>
    <w:rsid w:val="000B5B8D"/>
    <w:rsid w:val="000B719F"/>
    <w:rsid w:val="000C1581"/>
    <w:rsid w:val="000C4EBB"/>
    <w:rsid w:val="000C7D43"/>
    <w:rsid w:val="000D2718"/>
    <w:rsid w:val="000D2C59"/>
    <w:rsid w:val="000D4101"/>
    <w:rsid w:val="000D53BE"/>
    <w:rsid w:val="000D5E1F"/>
    <w:rsid w:val="000D7D75"/>
    <w:rsid w:val="000E6609"/>
    <w:rsid w:val="000E7DB9"/>
    <w:rsid w:val="000F06EB"/>
    <w:rsid w:val="000F261B"/>
    <w:rsid w:val="000F403D"/>
    <w:rsid w:val="000F664C"/>
    <w:rsid w:val="00101457"/>
    <w:rsid w:val="00104135"/>
    <w:rsid w:val="00106BF8"/>
    <w:rsid w:val="00106C67"/>
    <w:rsid w:val="00111242"/>
    <w:rsid w:val="001127C7"/>
    <w:rsid w:val="00113CF6"/>
    <w:rsid w:val="00116EC0"/>
    <w:rsid w:val="0012484C"/>
    <w:rsid w:val="00125E65"/>
    <w:rsid w:val="00131CBA"/>
    <w:rsid w:val="001340E9"/>
    <w:rsid w:val="001368A4"/>
    <w:rsid w:val="001378B7"/>
    <w:rsid w:val="0014047A"/>
    <w:rsid w:val="001414FB"/>
    <w:rsid w:val="001447DB"/>
    <w:rsid w:val="00144AF4"/>
    <w:rsid w:val="001457A6"/>
    <w:rsid w:val="001466FF"/>
    <w:rsid w:val="001516A9"/>
    <w:rsid w:val="00153297"/>
    <w:rsid w:val="001556D5"/>
    <w:rsid w:val="00171231"/>
    <w:rsid w:val="00171600"/>
    <w:rsid w:val="00174F29"/>
    <w:rsid w:val="001817B7"/>
    <w:rsid w:val="0018200D"/>
    <w:rsid w:val="0018258A"/>
    <w:rsid w:val="00184038"/>
    <w:rsid w:val="00185D8C"/>
    <w:rsid w:val="0018749A"/>
    <w:rsid w:val="00187627"/>
    <w:rsid w:val="0019644D"/>
    <w:rsid w:val="00196E44"/>
    <w:rsid w:val="00196FAC"/>
    <w:rsid w:val="001A42B3"/>
    <w:rsid w:val="001A64A0"/>
    <w:rsid w:val="001B1553"/>
    <w:rsid w:val="001B1988"/>
    <w:rsid w:val="001B3C9F"/>
    <w:rsid w:val="001B7CCD"/>
    <w:rsid w:val="001C2872"/>
    <w:rsid w:val="001C2DD8"/>
    <w:rsid w:val="001C33C3"/>
    <w:rsid w:val="001C5B42"/>
    <w:rsid w:val="001C6788"/>
    <w:rsid w:val="001D1499"/>
    <w:rsid w:val="001D42CD"/>
    <w:rsid w:val="001E043C"/>
    <w:rsid w:val="001E0F4A"/>
    <w:rsid w:val="001E43ED"/>
    <w:rsid w:val="001E5457"/>
    <w:rsid w:val="001E75A3"/>
    <w:rsid w:val="001F3C0D"/>
    <w:rsid w:val="001F427C"/>
    <w:rsid w:val="001F628F"/>
    <w:rsid w:val="002009B9"/>
    <w:rsid w:val="002015A3"/>
    <w:rsid w:val="0020313D"/>
    <w:rsid w:val="002114CF"/>
    <w:rsid w:val="00211E8C"/>
    <w:rsid w:val="00214B82"/>
    <w:rsid w:val="00217319"/>
    <w:rsid w:val="00217D34"/>
    <w:rsid w:val="00217E10"/>
    <w:rsid w:val="00223469"/>
    <w:rsid w:val="00223531"/>
    <w:rsid w:val="0022462D"/>
    <w:rsid w:val="00224776"/>
    <w:rsid w:val="00226836"/>
    <w:rsid w:val="00230198"/>
    <w:rsid w:val="002306D4"/>
    <w:rsid w:val="002314DD"/>
    <w:rsid w:val="00231B3E"/>
    <w:rsid w:val="00231DF2"/>
    <w:rsid w:val="00235180"/>
    <w:rsid w:val="002429EA"/>
    <w:rsid w:val="00244165"/>
    <w:rsid w:val="00244B30"/>
    <w:rsid w:val="00245080"/>
    <w:rsid w:val="00246862"/>
    <w:rsid w:val="00246DB8"/>
    <w:rsid w:val="002475DD"/>
    <w:rsid w:val="002509BC"/>
    <w:rsid w:val="00252922"/>
    <w:rsid w:val="00252B6D"/>
    <w:rsid w:val="002539BF"/>
    <w:rsid w:val="00255145"/>
    <w:rsid w:val="0025712E"/>
    <w:rsid w:val="002579B9"/>
    <w:rsid w:val="00260111"/>
    <w:rsid w:val="0026529F"/>
    <w:rsid w:val="00265AEC"/>
    <w:rsid w:val="00266C7B"/>
    <w:rsid w:val="002714BE"/>
    <w:rsid w:val="00271CD8"/>
    <w:rsid w:val="00280A2B"/>
    <w:rsid w:val="00282C94"/>
    <w:rsid w:val="0028431B"/>
    <w:rsid w:val="00284977"/>
    <w:rsid w:val="002861B4"/>
    <w:rsid w:val="00286400"/>
    <w:rsid w:val="0028737B"/>
    <w:rsid w:val="00287FFE"/>
    <w:rsid w:val="00293F04"/>
    <w:rsid w:val="00295538"/>
    <w:rsid w:val="002963B1"/>
    <w:rsid w:val="00296ED2"/>
    <w:rsid w:val="002971C3"/>
    <w:rsid w:val="002A01A8"/>
    <w:rsid w:val="002A0201"/>
    <w:rsid w:val="002A0CBF"/>
    <w:rsid w:val="002A0D8B"/>
    <w:rsid w:val="002A2158"/>
    <w:rsid w:val="002A3B63"/>
    <w:rsid w:val="002A4617"/>
    <w:rsid w:val="002B5878"/>
    <w:rsid w:val="002C3532"/>
    <w:rsid w:val="002C5677"/>
    <w:rsid w:val="002C5E8F"/>
    <w:rsid w:val="002C65C9"/>
    <w:rsid w:val="002D0060"/>
    <w:rsid w:val="002D16BD"/>
    <w:rsid w:val="002D32A5"/>
    <w:rsid w:val="002D4B2C"/>
    <w:rsid w:val="002D5189"/>
    <w:rsid w:val="002D7D5D"/>
    <w:rsid w:val="002E009F"/>
    <w:rsid w:val="002E05B1"/>
    <w:rsid w:val="002E156B"/>
    <w:rsid w:val="002E190C"/>
    <w:rsid w:val="002E31FF"/>
    <w:rsid w:val="002E3952"/>
    <w:rsid w:val="002E4B36"/>
    <w:rsid w:val="002E50AE"/>
    <w:rsid w:val="002E7059"/>
    <w:rsid w:val="002F2CBE"/>
    <w:rsid w:val="002F37B8"/>
    <w:rsid w:val="002F3D62"/>
    <w:rsid w:val="002F5DE9"/>
    <w:rsid w:val="002F7CE6"/>
    <w:rsid w:val="003020EC"/>
    <w:rsid w:val="003030D3"/>
    <w:rsid w:val="00304EC2"/>
    <w:rsid w:val="00306ABE"/>
    <w:rsid w:val="003108FD"/>
    <w:rsid w:val="003113A2"/>
    <w:rsid w:val="003115B8"/>
    <w:rsid w:val="00313575"/>
    <w:rsid w:val="00322530"/>
    <w:rsid w:val="0032379D"/>
    <w:rsid w:val="00324FE7"/>
    <w:rsid w:val="00326862"/>
    <w:rsid w:val="003329F2"/>
    <w:rsid w:val="00335E6E"/>
    <w:rsid w:val="00345F50"/>
    <w:rsid w:val="003464A1"/>
    <w:rsid w:val="00354C71"/>
    <w:rsid w:val="0036113B"/>
    <w:rsid w:val="0036139F"/>
    <w:rsid w:val="00362829"/>
    <w:rsid w:val="00372BC8"/>
    <w:rsid w:val="00374300"/>
    <w:rsid w:val="00374905"/>
    <w:rsid w:val="003777A9"/>
    <w:rsid w:val="003814D5"/>
    <w:rsid w:val="00382C0C"/>
    <w:rsid w:val="0038355B"/>
    <w:rsid w:val="00383D2C"/>
    <w:rsid w:val="00386D77"/>
    <w:rsid w:val="00393AA8"/>
    <w:rsid w:val="00394A84"/>
    <w:rsid w:val="00395101"/>
    <w:rsid w:val="00396AC2"/>
    <w:rsid w:val="003A79FB"/>
    <w:rsid w:val="003B060D"/>
    <w:rsid w:val="003B13A1"/>
    <w:rsid w:val="003B1966"/>
    <w:rsid w:val="003B3C77"/>
    <w:rsid w:val="003B51C4"/>
    <w:rsid w:val="003C37A9"/>
    <w:rsid w:val="003C563C"/>
    <w:rsid w:val="003C63A8"/>
    <w:rsid w:val="003D0932"/>
    <w:rsid w:val="003D1586"/>
    <w:rsid w:val="003D310F"/>
    <w:rsid w:val="003E23DB"/>
    <w:rsid w:val="003E5240"/>
    <w:rsid w:val="003F148B"/>
    <w:rsid w:val="003F451F"/>
    <w:rsid w:val="003F663B"/>
    <w:rsid w:val="00403409"/>
    <w:rsid w:val="00403DC8"/>
    <w:rsid w:val="00405008"/>
    <w:rsid w:val="004105A2"/>
    <w:rsid w:val="0041165B"/>
    <w:rsid w:val="004128EA"/>
    <w:rsid w:val="00414CAC"/>
    <w:rsid w:val="00415E3D"/>
    <w:rsid w:val="004167B3"/>
    <w:rsid w:val="00417A72"/>
    <w:rsid w:val="004200A9"/>
    <w:rsid w:val="00420509"/>
    <w:rsid w:val="004227EB"/>
    <w:rsid w:val="00423CAE"/>
    <w:rsid w:val="00425AA8"/>
    <w:rsid w:val="00430302"/>
    <w:rsid w:val="0043500E"/>
    <w:rsid w:val="00441A2A"/>
    <w:rsid w:val="00442FA3"/>
    <w:rsid w:val="00444594"/>
    <w:rsid w:val="0044660A"/>
    <w:rsid w:val="0044686F"/>
    <w:rsid w:val="004476C2"/>
    <w:rsid w:val="00453320"/>
    <w:rsid w:val="00453654"/>
    <w:rsid w:val="004556A4"/>
    <w:rsid w:val="004559AC"/>
    <w:rsid w:val="00460B62"/>
    <w:rsid w:val="00464B04"/>
    <w:rsid w:val="00466D1D"/>
    <w:rsid w:val="0047535E"/>
    <w:rsid w:val="004769A6"/>
    <w:rsid w:val="004907F9"/>
    <w:rsid w:val="00492AFE"/>
    <w:rsid w:val="004A0BA6"/>
    <w:rsid w:val="004A0F37"/>
    <w:rsid w:val="004A2BFF"/>
    <w:rsid w:val="004A7198"/>
    <w:rsid w:val="004B28C5"/>
    <w:rsid w:val="004B56C4"/>
    <w:rsid w:val="004B7DCC"/>
    <w:rsid w:val="004C1A80"/>
    <w:rsid w:val="004C2B54"/>
    <w:rsid w:val="004C6FEB"/>
    <w:rsid w:val="004C7450"/>
    <w:rsid w:val="004D14AE"/>
    <w:rsid w:val="004D2A0C"/>
    <w:rsid w:val="004D5570"/>
    <w:rsid w:val="004D55AF"/>
    <w:rsid w:val="004D6EAF"/>
    <w:rsid w:val="004E545E"/>
    <w:rsid w:val="004F1732"/>
    <w:rsid w:val="004F1BE0"/>
    <w:rsid w:val="004F25F6"/>
    <w:rsid w:val="004F2C38"/>
    <w:rsid w:val="004F6407"/>
    <w:rsid w:val="004F691B"/>
    <w:rsid w:val="004F71EE"/>
    <w:rsid w:val="005000E6"/>
    <w:rsid w:val="00500BCA"/>
    <w:rsid w:val="00502CEE"/>
    <w:rsid w:val="00504745"/>
    <w:rsid w:val="005055A1"/>
    <w:rsid w:val="0051474E"/>
    <w:rsid w:val="00520F60"/>
    <w:rsid w:val="00522339"/>
    <w:rsid w:val="005250BE"/>
    <w:rsid w:val="0052625D"/>
    <w:rsid w:val="005267D2"/>
    <w:rsid w:val="00526A3A"/>
    <w:rsid w:val="00527BF5"/>
    <w:rsid w:val="0053525F"/>
    <w:rsid w:val="00542815"/>
    <w:rsid w:val="00542EDA"/>
    <w:rsid w:val="00542FFA"/>
    <w:rsid w:val="00546BE2"/>
    <w:rsid w:val="00551831"/>
    <w:rsid w:val="00553693"/>
    <w:rsid w:val="0055418F"/>
    <w:rsid w:val="00555000"/>
    <w:rsid w:val="005609C7"/>
    <w:rsid w:val="00562FD2"/>
    <w:rsid w:val="0056311D"/>
    <w:rsid w:val="005637F4"/>
    <w:rsid w:val="00565A32"/>
    <w:rsid w:val="00566E22"/>
    <w:rsid w:val="005752B4"/>
    <w:rsid w:val="005812AD"/>
    <w:rsid w:val="0058400D"/>
    <w:rsid w:val="005842D1"/>
    <w:rsid w:val="005853EC"/>
    <w:rsid w:val="005872AA"/>
    <w:rsid w:val="00587867"/>
    <w:rsid w:val="00594F08"/>
    <w:rsid w:val="005962AD"/>
    <w:rsid w:val="0059726D"/>
    <w:rsid w:val="005A60A1"/>
    <w:rsid w:val="005A748D"/>
    <w:rsid w:val="005B013D"/>
    <w:rsid w:val="005B0E5A"/>
    <w:rsid w:val="005B266F"/>
    <w:rsid w:val="005B43C7"/>
    <w:rsid w:val="005B6B20"/>
    <w:rsid w:val="005C1339"/>
    <w:rsid w:val="005C16BE"/>
    <w:rsid w:val="005C24D9"/>
    <w:rsid w:val="005D4D54"/>
    <w:rsid w:val="005D76BB"/>
    <w:rsid w:val="005D7DD6"/>
    <w:rsid w:val="005E2518"/>
    <w:rsid w:val="005E25F1"/>
    <w:rsid w:val="005E5FA6"/>
    <w:rsid w:val="005F0117"/>
    <w:rsid w:val="005F2C7A"/>
    <w:rsid w:val="005F2E4E"/>
    <w:rsid w:val="005F4AA1"/>
    <w:rsid w:val="005F6AF1"/>
    <w:rsid w:val="005F6D8E"/>
    <w:rsid w:val="0060575F"/>
    <w:rsid w:val="00607759"/>
    <w:rsid w:val="00610B3E"/>
    <w:rsid w:val="006123CD"/>
    <w:rsid w:val="00617838"/>
    <w:rsid w:val="00620500"/>
    <w:rsid w:val="00620B21"/>
    <w:rsid w:val="00625395"/>
    <w:rsid w:val="00634933"/>
    <w:rsid w:val="00635552"/>
    <w:rsid w:val="00635CF4"/>
    <w:rsid w:val="00640734"/>
    <w:rsid w:val="00640E24"/>
    <w:rsid w:val="0064220B"/>
    <w:rsid w:val="00642CAA"/>
    <w:rsid w:val="00645306"/>
    <w:rsid w:val="00647C16"/>
    <w:rsid w:val="00650A7B"/>
    <w:rsid w:val="00651193"/>
    <w:rsid w:val="006519F9"/>
    <w:rsid w:val="00654729"/>
    <w:rsid w:val="00654809"/>
    <w:rsid w:val="006556B2"/>
    <w:rsid w:val="00656880"/>
    <w:rsid w:val="00656BB8"/>
    <w:rsid w:val="00660D98"/>
    <w:rsid w:val="00661D2A"/>
    <w:rsid w:val="00662DAF"/>
    <w:rsid w:val="00664C17"/>
    <w:rsid w:val="00665562"/>
    <w:rsid w:val="0066625F"/>
    <w:rsid w:val="00671153"/>
    <w:rsid w:val="006719E6"/>
    <w:rsid w:val="00673AB6"/>
    <w:rsid w:val="00675A84"/>
    <w:rsid w:val="006811C4"/>
    <w:rsid w:val="006812A7"/>
    <w:rsid w:val="00684015"/>
    <w:rsid w:val="006866E7"/>
    <w:rsid w:val="00690F87"/>
    <w:rsid w:val="0069280C"/>
    <w:rsid w:val="006978CF"/>
    <w:rsid w:val="00697DE0"/>
    <w:rsid w:val="006A146D"/>
    <w:rsid w:val="006A31BA"/>
    <w:rsid w:val="006A635B"/>
    <w:rsid w:val="006B22D7"/>
    <w:rsid w:val="006B463B"/>
    <w:rsid w:val="006B566F"/>
    <w:rsid w:val="006C1BD6"/>
    <w:rsid w:val="006C2E6C"/>
    <w:rsid w:val="006C6012"/>
    <w:rsid w:val="006C617B"/>
    <w:rsid w:val="006C6508"/>
    <w:rsid w:val="006C78D0"/>
    <w:rsid w:val="006D1C8C"/>
    <w:rsid w:val="006D1E0B"/>
    <w:rsid w:val="006D2C87"/>
    <w:rsid w:val="006D4CBD"/>
    <w:rsid w:val="006D7340"/>
    <w:rsid w:val="006D79FA"/>
    <w:rsid w:val="006E0BF4"/>
    <w:rsid w:val="006E47B5"/>
    <w:rsid w:val="006E5C40"/>
    <w:rsid w:val="006E6780"/>
    <w:rsid w:val="006F0EA7"/>
    <w:rsid w:val="006F70A8"/>
    <w:rsid w:val="00700885"/>
    <w:rsid w:val="00704356"/>
    <w:rsid w:val="00704C7B"/>
    <w:rsid w:val="00706254"/>
    <w:rsid w:val="00706F0B"/>
    <w:rsid w:val="00713E6F"/>
    <w:rsid w:val="0071612B"/>
    <w:rsid w:val="007162C4"/>
    <w:rsid w:val="00721924"/>
    <w:rsid w:val="007225A0"/>
    <w:rsid w:val="00722C1A"/>
    <w:rsid w:val="00725F55"/>
    <w:rsid w:val="00731118"/>
    <w:rsid w:val="007325D4"/>
    <w:rsid w:val="0073586D"/>
    <w:rsid w:val="0073757B"/>
    <w:rsid w:val="00742331"/>
    <w:rsid w:val="00745ABC"/>
    <w:rsid w:val="007474FA"/>
    <w:rsid w:val="007479FC"/>
    <w:rsid w:val="00751068"/>
    <w:rsid w:val="007526A2"/>
    <w:rsid w:val="0075718C"/>
    <w:rsid w:val="00757E36"/>
    <w:rsid w:val="007601A4"/>
    <w:rsid w:val="0076216C"/>
    <w:rsid w:val="0076237A"/>
    <w:rsid w:val="0076521A"/>
    <w:rsid w:val="007660E9"/>
    <w:rsid w:val="00767819"/>
    <w:rsid w:val="00773B4C"/>
    <w:rsid w:val="0077550C"/>
    <w:rsid w:val="00780473"/>
    <w:rsid w:val="007841EF"/>
    <w:rsid w:val="007856B9"/>
    <w:rsid w:val="0078750C"/>
    <w:rsid w:val="00790CAA"/>
    <w:rsid w:val="0079150F"/>
    <w:rsid w:val="00791BCC"/>
    <w:rsid w:val="00792CB6"/>
    <w:rsid w:val="00793D7B"/>
    <w:rsid w:val="00794A4F"/>
    <w:rsid w:val="00795F92"/>
    <w:rsid w:val="00796490"/>
    <w:rsid w:val="007A01B2"/>
    <w:rsid w:val="007A4F07"/>
    <w:rsid w:val="007A6A07"/>
    <w:rsid w:val="007B44B3"/>
    <w:rsid w:val="007B5D88"/>
    <w:rsid w:val="007B5FC5"/>
    <w:rsid w:val="007B63FA"/>
    <w:rsid w:val="007B7275"/>
    <w:rsid w:val="007B7DE3"/>
    <w:rsid w:val="007C0043"/>
    <w:rsid w:val="007C4191"/>
    <w:rsid w:val="007C5CD2"/>
    <w:rsid w:val="007C7462"/>
    <w:rsid w:val="007C7D43"/>
    <w:rsid w:val="007D2A0C"/>
    <w:rsid w:val="007D3A6E"/>
    <w:rsid w:val="007D467C"/>
    <w:rsid w:val="007E0876"/>
    <w:rsid w:val="007E566F"/>
    <w:rsid w:val="007E62B1"/>
    <w:rsid w:val="007E6D1A"/>
    <w:rsid w:val="007F16D7"/>
    <w:rsid w:val="007F2F66"/>
    <w:rsid w:val="007F4397"/>
    <w:rsid w:val="007F4433"/>
    <w:rsid w:val="007F56E7"/>
    <w:rsid w:val="007F6896"/>
    <w:rsid w:val="007F6B14"/>
    <w:rsid w:val="00802B3A"/>
    <w:rsid w:val="00803726"/>
    <w:rsid w:val="0080728B"/>
    <w:rsid w:val="00810319"/>
    <w:rsid w:val="008114B9"/>
    <w:rsid w:val="00822B79"/>
    <w:rsid w:val="00824BE8"/>
    <w:rsid w:val="008303B7"/>
    <w:rsid w:val="008314EA"/>
    <w:rsid w:val="00833071"/>
    <w:rsid w:val="00834716"/>
    <w:rsid w:val="00835AAA"/>
    <w:rsid w:val="00840CE1"/>
    <w:rsid w:val="008471EA"/>
    <w:rsid w:val="00847224"/>
    <w:rsid w:val="00847FAC"/>
    <w:rsid w:val="00847FC7"/>
    <w:rsid w:val="00857A3D"/>
    <w:rsid w:val="00857CC6"/>
    <w:rsid w:val="008637A8"/>
    <w:rsid w:val="00867CD4"/>
    <w:rsid w:val="0087150A"/>
    <w:rsid w:val="0087155D"/>
    <w:rsid w:val="0087168A"/>
    <w:rsid w:val="008719B8"/>
    <w:rsid w:val="00875D43"/>
    <w:rsid w:val="0087745D"/>
    <w:rsid w:val="0088043A"/>
    <w:rsid w:val="00881378"/>
    <w:rsid w:val="008832E6"/>
    <w:rsid w:val="008851D5"/>
    <w:rsid w:val="00887722"/>
    <w:rsid w:val="00887B7C"/>
    <w:rsid w:val="00890CFC"/>
    <w:rsid w:val="00890FCC"/>
    <w:rsid w:val="00892E2B"/>
    <w:rsid w:val="0089395C"/>
    <w:rsid w:val="008967A0"/>
    <w:rsid w:val="00897FB8"/>
    <w:rsid w:val="008A43DF"/>
    <w:rsid w:val="008A658D"/>
    <w:rsid w:val="008B402B"/>
    <w:rsid w:val="008B45E0"/>
    <w:rsid w:val="008B6B4A"/>
    <w:rsid w:val="008B75B0"/>
    <w:rsid w:val="008C170E"/>
    <w:rsid w:val="008C3E72"/>
    <w:rsid w:val="008C566C"/>
    <w:rsid w:val="008C5B02"/>
    <w:rsid w:val="008C76A4"/>
    <w:rsid w:val="008D44E0"/>
    <w:rsid w:val="008D4EB8"/>
    <w:rsid w:val="008D6660"/>
    <w:rsid w:val="008E1041"/>
    <w:rsid w:val="008E3A96"/>
    <w:rsid w:val="008E3D54"/>
    <w:rsid w:val="008E4233"/>
    <w:rsid w:val="008E4B83"/>
    <w:rsid w:val="008E53E2"/>
    <w:rsid w:val="008E6780"/>
    <w:rsid w:val="008E679C"/>
    <w:rsid w:val="008F04C8"/>
    <w:rsid w:val="008F0A22"/>
    <w:rsid w:val="008F16CF"/>
    <w:rsid w:val="008F3906"/>
    <w:rsid w:val="008F758B"/>
    <w:rsid w:val="0090422C"/>
    <w:rsid w:val="009049D7"/>
    <w:rsid w:val="00906CCD"/>
    <w:rsid w:val="009111F5"/>
    <w:rsid w:val="0091249C"/>
    <w:rsid w:val="00912DE6"/>
    <w:rsid w:val="00915235"/>
    <w:rsid w:val="00920E10"/>
    <w:rsid w:val="00931AC5"/>
    <w:rsid w:val="0093257D"/>
    <w:rsid w:val="0093300E"/>
    <w:rsid w:val="00934793"/>
    <w:rsid w:val="00936B5F"/>
    <w:rsid w:val="00941939"/>
    <w:rsid w:val="009439F1"/>
    <w:rsid w:val="00943C94"/>
    <w:rsid w:val="00943E9C"/>
    <w:rsid w:val="0094439C"/>
    <w:rsid w:val="00946DCB"/>
    <w:rsid w:val="00947BE7"/>
    <w:rsid w:val="0095051C"/>
    <w:rsid w:val="009515EC"/>
    <w:rsid w:val="00955DB6"/>
    <w:rsid w:val="00956BD6"/>
    <w:rsid w:val="0095756C"/>
    <w:rsid w:val="00957AF7"/>
    <w:rsid w:val="00961D74"/>
    <w:rsid w:val="00962410"/>
    <w:rsid w:val="00964D97"/>
    <w:rsid w:val="00964DBB"/>
    <w:rsid w:val="0096542C"/>
    <w:rsid w:val="009755A2"/>
    <w:rsid w:val="00980A5E"/>
    <w:rsid w:val="00984C80"/>
    <w:rsid w:val="00990670"/>
    <w:rsid w:val="00990CCD"/>
    <w:rsid w:val="00991A28"/>
    <w:rsid w:val="00995788"/>
    <w:rsid w:val="00995987"/>
    <w:rsid w:val="00997D7D"/>
    <w:rsid w:val="009A243C"/>
    <w:rsid w:val="009B1A86"/>
    <w:rsid w:val="009B3865"/>
    <w:rsid w:val="009B455A"/>
    <w:rsid w:val="009B5630"/>
    <w:rsid w:val="009B580E"/>
    <w:rsid w:val="009C0E84"/>
    <w:rsid w:val="009C2D80"/>
    <w:rsid w:val="009C619C"/>
    <w:rsid w:val="009C6F6D"/>
    <w:rsid w:val="009D1C8E"/>
    <w:rsid w:val="009D23A9"/>
    <w:rsid w:val="009D3453"/>
    <w:rsid w:val="009D6324"/>
    <w:rsid w:val="009E004C"/>
    <w:rsid w:val="009E00E8"/>
    <w:rsid w:val="009E223A"/>
    <w:rsid w:val="009E59D0"/>
    <w:rsid w:val="009E7F5A"/>
    <w:rsid w:val="009F3DF7"/>
    <w:rsid w:val="00A037C3"/>
    <w:rsid w:val="00A06464"/>
    <w:rsid w:val="00A06E7B"/>
    <w:rsid w:val="00A0770A"/>
    <w:rsid w:val="00A10998"/>
    <w:rsid w:val="00A154E7"/>
    <w:rsid w:val="00A155D3"/>
    <w:rsid w:val="00A1580D"/>
    <w:rsid w:val="00A16429"/>
    <w:rsid w:val="00A16BCA"/>
    <w:rsid w:val="00A20D3B"/>
    <w:rsid w:val="00A23F5A"/>
    <w:rsid w:val="00A302D0"/>
    <w:rsid w:val="00A31DF1"/>
    <w:rsid w:val="00A31E21"/>
    <w:rsid w:val="00A3472B"/>
    <w:rsid w:val="00A367DF"/>
    <w:rsid w:val="00A36BA4"/>
    <w:rsid w:val="00A421D8"/>
    <w:rsid w:val="00A43EDF"/>
    <w:rsid w:val="00A45950"/>
    <w:rsid w:val="00A46920"/>
    <w:rsid w:val="00A511D5"/>
    <w:rsid w:val="00A513A6"/>
    <w:rsid w:val="00A522F3"/>
    <w:rsid w:val="00A5285D"/>
    <w:rsid w:val="00A57FD2"/>
    <w:rsid w:val="00A600C5"/>
    <w:rsid w:val="00A600CF"/>
    <w:rsid w:val="00A60629"/>
    <w:rsid w:val="00A619E0"/>
    <w:rsid w:val="00A6310F"/>
    <w:rsid w:val="00A63821"/>
    <w:rsid w:val="00A64B7E"/>
    <w:rsid w:val="00A65341"/>
    <w:rsid w:val="00A70638"/>
    <w:rsid w:val="00A7088B"/>
    <w:rsid w:val="00A71689"/>
    <w:rsid w:val="00A719D6"/>
    <w:rsid w:val="00A71D3A"/>
    <w:rsid w:val="00A73D0D"/>
    <w:rsid w:val="00A75DC2"/>
    <w:rsid w:val="00A76BA0"/>
    <w:rsid w:val="00A80532"/>
    <w:rsid w:val="00A87467"/>
    <w:rsid w:val="00A9401F"/>
    <w:rsid w:val="00A945F9"/>
    <w:rsid w:val="00A949EF"/>
    <w:rsid w:val="00A96D12"/>
    <w:rsid w:val="00AA0183"/>
    <w:rsid w:val="00AA2E12"/>
    <w:rsid w:val="00AA3259"/>
    <w:rsid w:val="00AA4075"/>
    <w:rsid w:val="00AA5AE5"/>
    <w:rsid w:val="00AA6BDB"/>
    <w:rsid w:val="00AA71AE"/>
    <w:rsid w:val="00AB0F29"/>
    <w:rsid w:val="00AB10DE"/>
    <w:rsid w:val="00AB21E2"/>
    <w:rsid w:val="00AB22D5"/>
    <w:rsid w:val="00AB2762"/>
    <w:rsid w:val="00AB5689"/>
    <w:rsid w:val="00AC077A"/>
    <w:rsid w:val="00AC07B9"/>
    <w:rsid w:val="00AC198F"/>
    <w:rsid w:val="00AC1C34"/>
    <w:rsid w:val="00AC2087"/>
    <w:rsid w:val="00AC6998"/>
    <w:rsid w:val="00AD034E"/>
    <w:rsid w:val="00AD5FFB"/>
    <w:rsid w:val="00AE2278"/>
    <w:rsid w:val="00AF0599"/>
    <w:rsid w:val="00AF0DBA"/>
    <w:rsid w:val="00AF412D"/>
    <w:rsid w:val="00AF49CB"/>
    <w:rsid w:val="00AF4F0B"/>
    <w:rsid w:val="00AF72B9"/>
    <w:rsid w:val="00B02415"/>
    <w:rsid w:val="00B02554"/>
    <w:rsid w:val="00B03FD5"/>
    <w:rsid w:val="00B07A3D"/>
    <w:rsid w:val="00B10A6B"/>
    <w:rsid w:val="00B13B85"/>
    <w:rsid w:val="00B14443"/>
    <w:rsid w:val="00B15D4B"/>
    <w:rsid w:val="00B16AC8"/>
    <w:rsid w:val="00B17C94"/>
    <w:rsid w:val="00B20FB0"/>
    <w:rsid w:val="00B2282C"/>
    <w:rsid w:val="00B22EFD"/>
    <w:rsid w:val="00B30F19"/>
    <w:rsid w:val="00B328ED"/>
    <w:rsid w:val="00B33E20"/>
    <w:rsid w:val="00B346F0"/>
    <w:rsid w:val="00B34A00"/>
    <w:rsid w:val="00B40159"/>
    <w:rsid w:val="00B407EF"/>
    <w:rsid w:val="00B419C0"/>
    <w:rsid w:val="00B45B1A"/>
    <w:rsid w:val="00B47CCA"/>
    <w:rsid w:val="00B54940"/>
    <w:rsid w:val="00B54F37"/>
    <w:rsid w:val="00B61207"/>
    <w:rsid w:val="00B64876"/>
    <w:rsid w:val="00B661DF"/>
    <w:rsid w:val="00B66BEE"/>
    <w:rsid w:val="00B73F01"/>
    <w:rsid w:val="00B744A6"/>
    <w:rsid w:val="00B77AE8"/>
    <w:rsid w:val="00B80B9A"/>
    <w:rsid w:val="00B82F57"/>
    <w:rsid w:val="00B82F9E"/>
    <w:rsid w:val="00B841BB"/>
    <w:rsid w:val="00B90C94"/>
    <w:rsid w:val="00B93FF9"/>
    <w:rsid w:val="00B944EC"/>
    <w:rsid w:val="00B94DA4"/>
    <w:rsid w:val="00BA00C0"/>
    <w:rsid w:val="00BA3255"/>
    <w:rsid w:val="00BA4C0B"/>
    <w:rsid w:val="00BA5CAD"/>
    <w:rsid w:val="00BA7DDC"/>
    <w:rsid w:val="00BB3E5C"/>
    <w:rsid w:val="00BB3EAE"/>
    <w:rsid w:val="00BB536A"/>
    <w:rsid w:val="00BB71A8"/>
    <w:rsid w:val="00BC37F9"/>
    <w:rsid w:val="00BD5740"/>
    <w:rsid w:val="00BD7CDC"/>
    <w:rsid w:val="00BE1861"/>
    <w:rsid w:val="00BE245F"/>
    <w:rsid w:val="00BE5A72"/>
    <w:rsid w:val="00BE5D62"/>
    <w:rsid w:val="00BF02C1"/>
    <w:rsid w:val="00BF0D8F"/>
    <w:rsid w:val="00C00853"/>
    <w:rsid w:val="00C01ABC"/>
    <w:rsid w:val="00C050B8"/>
    <w:rsid w:val="00C06770"/>
    <w:rsid w:val="00C115D1"/>
    <w:rsid w:val="00C1203B"/>
    <w:rsid w:val="00C17343"/>
    <w:rsid w:val="00C20E4C"/>
    <w:rsid w:val="00C307A2"/>
    <w:rsid w:val="00C33087"/>
    <w:rsid w:val="00C33211"/>
    <w:rsid w:val="00C33484"/>
    <w:rsid w:val="00C34706"/>
    <w:rsid w:val="00C34B65"/>
    <w:rsid w:val="00C35D2C"/>
    <w:rsid w:val="00C40A97"/>
    <w:rsid w:val="00C47669"/>
    <w:rsid w:val="00C51771"/>
    <w:rsid w:val="00C5344D"/>
    <w:rsid w:val="00C53C9B"/>
    <w:rsid w:val="00C57288"/>
    <w:rsid w:val="00C6041D"/>
    <w:rsid w:val="00C633BF"/>
    <w:rsid w:val="00C70073"/>
    <w:rsid w:val="00C72EB6"/>
    <w:rsid w:val="00C77519"/>
    <w:rsid w:val="00C84694"/>
    <w:rsid w:val="00C84922"/>
    <w:rsid w:val="00C90CC5"/>
    <w:rsid w:val="00C93BDD"/>
    <w:rsid w:val="00C94E1F"/>
    <w:rsid w:val="00C96550"/>
    <w:rsid w:val="00C9664A"/>
    <w:rsid w:val="00CA6013"/>
    <w:rsid w:val="00CA66A2"/>
    <w:rsid w:val="00CB0B1E"/>
    <w:rsid w:val="00CB5699"/>
    <w:rsid w:val="00CB60F2"/>
    <w:rsid w:val="00CC0FCE"/>
    <w:rsid w:val="00CC4A6E"/>
    <w:rsid w:val="00CC596A"/>
    <w:rsid w:val="00CC5A69"/>
    <w:rsid w:val="00CC6D42"/>
    <w:rsid w:val="00CC777A"/>
    <w:rsid w:val="00CD03C3"/>
    <w:rsid w:val="00CD3101"/>
    <w:rsid w:val="00CD3D76"/>
    <w:rsid w:val="00CD5028"/>
    <w:rsid w:val="00CD6856"/>
    <w:rsid w:val="00CD6B42"/>
    <w:rsid w:val="00CD727A"/>
    <w:rsid w:val="00CE5015"/>
    <w:rsid w:val="00CE6B85"/>
    <w:rsid w:val="00CE7C22"/>
    <w:rsid w:val="00CE7F84"/>
    <w:rsid w:val="00CF0AF8"/>
    <w:rsid w:val="00CF3146"/>
    <w:rsid w:val="00CF3166"/>
    <w:rsid w:val="00CF3C96"/>
    <w:rsid w:val="00CF3E80"/>
    <w:rsid w:val="00CF646F"/>
    <w:rsid w:val="00D036CD"/>
    <w:rsid w:val="00D066BA"/>
    <w:rsid w:val="00D06E1D"/>
    <w:rsid w:val="00D1023D"/>
    <w:rsid w:val="00D10F77"/>
    <w:rsid w:val="00D12C70"/>
    <w:rsid w:val="00D1362B"/>
    <w:rsid w:val="00D16359"/>
    <w:rsid w:val="00D16BA1"/>
    <w:rsid w:val="00D17047"/>
    <w:rsid w:val="00D24D57"/>
    <w:rsid w:val="00D26E2C"/>
    <w:rsid w:val="00D26F63"/>
    <w:rsid w:val="00D31584"/>
    <w:rsid w:val="00D345AF"/>
    <w:rsid w:val="00D3598D"/>
    <w:rsid w:val="00D4141A"/>
    <w:rsid w:val="00D44097"/>
    <w:rsid w:val="00D46540"/>
    <w:rsid w:val="00D47BB6"/>
    <w:rsid w:val="00D529DE"/>
    <w:rsid w:val="00D573C1"/>
    <w:rsid w:val="00D607B8"/>
    <w:rsid w:val="00D62940"/>
    <w:rsid w:val="00D65B9D"/>
    <w:rsid w:val="00D727A0"/>
    <w:rsid w:val="00D73CD7"/>
    <w:rsid w:val="00D740A6"/>
    <w:rsid w:val="00D8061A"/>
    <w:rsid w:val="00D82B31"/>
    <w:rsid w:val="00D851C8"/>
    <w:rsid w:val="00D8799F"/>
    <w:rsid w:val="00D90F9E"/>
    <w:rsid w:val="00D93802"/>
    <w:rsid w:val="00D94082"/>
    <w:rsid w:val="00D95525"/>
    <w:rsid w:val="00D95825"/>
    <w:rsid w:val="00D97A16"/>
    <w:rsid w:val="00DA015F"/>
    <w:rsid w:val="00DA1443"/>
    <w:rsid w:val="00DA3F13"/>
    <w:rsid w:val="00DA454E"/>
    <w:rsid w:val="00DA485F"/>
    <w:rsid w:val="00DA5F71"/>
    <w:rsid w:val="00DA76E9"/>
    <w:rsid w:val="00DB122F"/>
    <w:rsid w:val="00DB43E7"/>
    <w:rsid w:val="00DB51B5"/>
    <w:rsid w:val="00DB6FB6"/>
    <w:rsid w:val="00DC2088"/>
    <w:rsid w:val="00DC293C"/>
    <w:rsid w:val="00DC390A"/>
    <w:rsid w:val="00DC4B33"/>
    <w:rsid w:val="00DC5A66"/>
    <w:rsid w:val="00DD1A32"/>
    <w:rsid w:val="00DD4329"/>
    <w:rsid w:val="00DD5E36"/>
    <w:rsid w:val="00DD7758"/>
    <w:rsid w:val="00DE4399"/>
    <w:rsid w:val="00DE6AB0"/>
    <w:rsid w:val="00DE732A"/>
    <w:rsid w:val="00DF017D"/>
    <w:rsid w:val="00DF1D2B"/>
    <w:rsid w:val="00E00AED"/>
    <w:rsid w:val="00E0443A"/>
    <w:rsid w:val="00E05179"/>
    <w:rsid w:val="00E05628"/>
    <w:rsid w:val="00E06448"/>
    <w:rsid w:val="00E068D8"/>
    <w:rsid w:val="00E10886"/>
    <w:rsid w:val="00E12D72"/>
    <w:rsid w:val="00E131C9"/>
    <w:rsid w:val="00E17BC9"/>
    <w:rsid w:val="00E203C8"/>
    <w:rsid w:val="00E211AE"/>
    <w:rsid w:val="00E2317A"/>
    <w:rsid w:val="00E242E7"/>
    <w:rsid w:val="00E26A12"/>
    <w:rsid w:val="00E27264"/>
    <w:rsid w:val="00E30CB0"/>
    <w:rsid w:val="00E3550C"/>
    <w:rsid w:val="00E41EF1"/>
    <w:rsid w:val="00E4403C"/>
    <w:rsid w:val="00E464BA"/>
    <w:rsid w:val="00E51448"/>
    <w:rsid w:val="00E53305"/>
    <w:rsid w:val="00E53671"/>
    <w:rsid w:val="00E5685D"/>
    <w:rsid w:val="00E576EB"/>
    <w:rsid w:val="00E6338F"/>
    <w:rsid w:val="00E6722E"/>
    <w:rsid w:val="00E767A1"/>
    <w:rsid w:val="00E84C41"/>
    <w:rsid w:val="00E86655"/>
    <w:rsid w:val="00E922ED"/>
    <w:rsid w:val="00E924A5"/>
    <w:rsid w:val="00E92BCB"/>
    <w:rsid w:val="00E9373B"/>
    <w:rsid w:val="00E94CA6"/>
    <w:rsid w:val="00E9522B"/>
    <w:rsid w:val="00E957E1"/>
    <w:rsid w:val="00E965C3"/>
    <w:rsid w:val="00E97054"/>
    <w:rsid w:val="00EA4362"/>
    <w:rsid w:val="00EA5B58"/>
    <w:rsid w:val="00EA5DA5"/>
    <w:rsid w:val="00EB04C2"/>
    <w:rsid w:val="00EB07BE"/>
    <w:rsid w:val="00EB334A"/>
    <w:rsid w:val="00EB3E9C"/>
    <w:rsid w:val="00EB5EC6"/>
    <w:rsid w:val="00EC1F21"/>
    <w:rsid w:val="00EC2559"/>
    <w:rsid w:val="00EC2724"/>
    <w:rsid w:val="00EC2FDE"/>
    <w:rsid w:val="00EC5278"/>
    <w:rsid w:val="00EC531D"/>
    <w:rsid w:val="00EC661D"/>
    <w:rsid w:val="00EC6D29"/>
    <w:rsid w:val="00ED4269"/>
    <w:rsid w:val="00EE1A10"/>
    <w:rsid w:val="00EE342D"/>
    <w:rsid w:val="00EE34EC"/>
    <w:rsid w:val="00EF0065"/>
    <w:rsid w:val="00EF2A67"/>
    <w:rsid w:val="00EF697A"/>
    <w:rsid w:val="00EF730C"/>
    <w:rsid w:val="00F01894"/>
    <w:rsid w:val="00F01E08"/>
    <w:rsid w:val="00F02071"/>
    <w:rsid w:val="00F02D48"/>
    <w:rsid w:val="00F10F0B"/>
    <w:rsid w:val="00F21240"/>
    <w:rsid w:val="00F22BFF"/>
    <w:rsid w:val="00F237FB"/>
    <w:rsid w:val="00F246C6"/>
    <w:rsid w:val="00F24815"/>
    <w:rsid w:val="00F27658"/>
    <w:rsid w:val="00F3179C"/>
    <w:rsid w:val="00F318E5"/>
    <w:rsid w:val="00F32A16"/>
    <w:rsid w:val="00F3569C"/>
    <w:rsid w:val="00F36DFF"/>
    <w:rsid w:val="00F464FC"/>
    <w:rsid w:val="00F47F9C"/>
    <w:rsid w:val="00F61C8C"/>
    <w:rsid w:val="00F65CFC"/>
    <w:rsid w:val="00F67AF5"/>
    <w:rsid w:val="00F70922"/>
    <w:rsid w:val="00F710D9"/>
    <w:rsid w:val="00F80130"/>
    <w:rsid w:val="00F844F2"/>
    <w:rsid w:val="00F84C75"/>
    <w:rsid w:val="00F865C0"/>
    <w:rsid w:val="00F9109A"/>
    <w:rsid w:val="00F952AA"/>
    <w:rsid w:val="00F96050"/>
    <w:rsid w:val="00F96216"/>
    <w:rsid w:val="00F966D2"/>
    <w:rsid w:val="00FA0A9D"/>
    <w:rsid w:val="00FA165D"/>
    <w:rsid w:val="00FA4903"/>
    <w:rsid w:val="00FA4F6A"/>
    <w:rsid w:val="00FA680E"/>
    <w:rsid w:val="00FA7A56"/>
    <w:rsid w:val="00FB0BE2"/>
    <w:rsid w:val="00FB5FB2"/>
    <w:rsid w:val="00FC0A22"/>
    <w:rsid w:val="00FC37F0"/>
    <w:rsid w:val="00FC3C0E"/>
    <w:rsid w:val="00FD0162"/>
    <w:rsid w:val="00FD2529"/>
    <w:rsid w:val="00FD2D77"/>
    <w:rsid w:val="00FD40A1"/>
    <w:rsid w:val="00FD43A3"/>
    <w:rsid w:val="00FD5F32"/>
    <w:rsid w:val="00FD6378"/>
    <w:rsid w:val="00FD64A2"/>
    <w:rsid w:val="00FE0207"/>
    <w:rsid w:val="00FE208D"/>
    <w:rsid w:val="00FE283D"/>
    <w:rsid w:val="00FE3B48"/>
    <w:rsid w:val="00FE4EE6"/>
    <w:rsid w:val="00FE5091"/>
    <w:rsid w:val="00FE59BC"/>
    <w:rsid w:val="00FE617F"/>
    <w:rsid w:val="00FF5D6B"/>
    <w:rsid w:val="00FF6211"/>
    <w:rsid w:val="00FF6EC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221"/>
    <w:pPr>
      <w:spacing w:after="0" w:line="240" w:lineRule="auto"/>
    </w:pPr>
    <w:rPr>
      <w:rFonts w:ascii="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013221"/>
    <w:rPr>
      <w:color w:val="0000FF"/>
      <w:u w:val="single"/>
    </w:rPr>
  </w:style>
  <w:style w:type="character" w:styleId="Forte">
    <w:name w:val="Strong"/>
    <w:basedOn w:val="Fontepargpadro"/>
    <w:uiPriority w:val="22"/>
    <w:qFormat/>
    <w:rsid w:val="00013221"/>
    <w:rPr>
      <w:b/>
      <w:bCs/>
    </w:rPr>
  </w:style>
  <w:style w:type="character" w:customStyle="1" w:styleId="apple-style-span">
    <w:name w:val="apple-style-span"/>
    <w:basedOn w:val="Fontepargpadro"/>
    <w:rsid w:val="00C33211"/>
  </w:style>
</w:styles>
</file>

<file path=word/webSettings.xml><?xml version="1.0" encoding="utf-8"?>
<w:webSettings xmlns:r="http://schemas.openxmlformats.org/officeDocument/2006/relationships" xmlns:w="http://schemas.openxmlformats.org/wordprocessingml/2006/main">
  <w:divs>
    <w:div w:id="747120983">
      <w:bodyDiv w:val="1"/>
      <w:marLeft w:val="0"/>
      <w:marRight w:val="0"/>
      <w:marTop w:val="0"/>
      <w:marBottom w:val="0"/>
      <w:divBdr>
        <w:top w:val="none" w:sz="0" w:space="0" w:color="auto"/>
        <w:left w:val="none" w:sz="0" w:space="0" w:color="auto"/>
        <w:bottom w:val="none" w:sz="0" w:space="0" w:color="auto"/>
        <w:right w:val="none" w:sz="0" w:space="0" w:color="auto"/>
      </w:divBdr>
    </w:div>
    <w:div w:id="1255744433">
      <w:bodyDiv w:val="1"/>
      <w:marLeft w:val="0"/>
      <w:marRight w:val="0"/>
      <w:marTop w:val="0"/>
      <w:marBottom w:val="0"/>
      <w:divBdr>
        <w:top w:val="none" w:sz="0" w:space="0" w:color="auto"/>
        <w:left w:val="none" w:sz="0" w:space="0" w:color="auto"/>
        <w:bottom w:val="none" w:sz="0" w:space="0" w:color="auto"/>
        <w:right w:val="none" w:sz="0" w:space="0" w:color="auto"/>
      </w:divBdr>
    </w:div>
    <w:div w:id="1326977833">
      <w:bodyDiv w:val="1"/>
      <w:marLeft w:val="0"/>
      <w:marRight w:val="0"/>
      <w:marTop w:val="0"/>
      <w:marBottom w:val="0"/>
      <w:divBdr>
        <w:top w:val="none" w:sz="0" w:space="0" w:color="auto"/>
        <w:left w:val="none" w:sz="0" w:space="0" w:color="auto"/>
        <w:bottom w:val="none" w:sz="0" w:space="0" w:color="auto"/>
        <w:right w:val="none" w:sz="0" w:space="0" w:color="auto"/>
      </w:divBdr>
    </w:div>
    <w:div w:id="169326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mpositoresbr.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952</Words>
  <Characters>5143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Michele</cp:lastModifiedBy>
  <cp:revision>21</cp:revision>
  <dcterms:created xsi:type="dcterms:W3CDTF">2013-11-04T12:20:00Z</dcterms:created>
  <dcterms:modified xsi:type="dcterms:W3CDTF">2013-11-06T12:19:00Z</dcterms:modified>
</cp:coreProperties>
</file>